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623907067"/>
        <w:docPartObj>
          <w:docPartGallery w:val="Table of Contents"/>
          <w:docPartUnique/>
        </w:docPartObj>
      </w:sdtPr>
      <w:sdtEndPr>
        <w:rPr>
          <w:b/>
          <w:bCs/>
          <w:noProof/>
        </w:rPr>
      </w:sdtEndPr>
      <w:sdtContent>
        <w:p w14:paraId="2AF44878" w14:textId="32D92633" w:rsidR="00F34799" w:rsidRDefault="00F34799">
          <w:pPr>
            <w:pStyle w:val="TOCHeading"/>
          </w:pPr>
          <w:r>
            <w:t>Contents</w:t>
          </w:r>
        </w:p>
        <w:p w14:paraId="386CD5F4" w14:textId="7E6C8BB2" w:rsidR="00B849B3" w:rsidRDefault="00F3479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5185984" w:history="1">
            <w:r w:rsidR="00B849B3" w:rsidRPr="00D056E6">
              <w:rPr>
                <w:rStyle w:val="Hyperlink"/>
                <w:noProof/>
              </w:rPr>
              <w:t>Glossry:</w:t>
            </w:r>
            <w:r w:rsidR="00B849B3">
              <w:rPr>
                <w:noProof/>
                <w:webHidden/>
              </w:rPr>
              <w:tab/>
            </w:r>
            <w:r w:rsidR="00B849B3">
              <w:rPr>
                <w:noProof/>
                <w:webHidden/>
              </w:rPr>
              <w:fldChar w:fldCharType="begin"/>
            </w:r>
            <w:r w:rsidR="00B849B3">
              <w:rPr>
                <w:noProof/>
                <w:webHidden/>
              </w:rPr>
              <w:instrText xml:space="preserve"> PAGEREF _Toc55185984 \h </w:instrText>
            </w:r>
            <w:r w:rsidR="00B849B3">
              <w:rPr>
                <w:noProof/>
                <w:webHidden/>
              </w:rPr>
            </w:r>
            <w:r w:rsidR="00B849B3">
              <w:rPr>
                <w:noProof/>
                <w:webHidden/>
              </w:rPr>
              <w:fldChar w:fldCharType="separate"/>
            </w:r>
            <w:r w:rsidR="00B849B3">
              <w:rPr>
                <w:noProof/>
                <w:webHidden/>
              </w:rPr>
              <w:t>2</w:t>
            </w:r>
            <w:r w:rsidR="00B849B3">
              <w:rPr>
                <w:noProof/>
                <w:webHidden/>
              </w:rPr>
              <w:fldChar w:fldCharType="end"/>
            </w:r>
          </w:hyperlink>
        </w:p>
        <w:p w14:paraId="4258CD5A" w14:textId="5F795443" w:rsidR="00B849B3" w:rsidRDefault="00B849B3">
          <w:pPr>
            <w:pStyle w:val="TOC1"/>
            <w:tabs>
              <w:tab w:val="right" w:leader="dot" w:pos="9016"/>
            </w:tabs>
            <w:rPr>
              <w:rFonts w:eastAsiaTheme="minorEastAsia"/>
              <w:noProof/>
              <w:lang w:eastAsia="en-GB"/>
            </w:rPr>
          </w:pPr>
          <w:hyperlink w:anchor="_Toc55185985" w:history="1">
            <w:r w:rsidRPr="00D056E6">
              <w:rPr>
                <w:rStyle w:val="Hyperlink"/>
                <w:noProof/>
              </w:rPr>
              <w:t>Choose an Azure compute service for your application</w:t>
            </w:r>
            <w:r>
              <w:rPr>
                <w:noProof/>
                <w:webHidden/>
              </w:rPr>
              <w:tab/>
            </w:r>
            <w:r>
              <w:rPr>
                <w:noProof/>
                <w:webHidden/>
              </w:rPr>
              <w:fldChar w:fldCharType="begin"/>
            </w:r>
            <w:r>
              <w:rPr>
                <w:noProof/>
                <w:webHidden/>
              </w:rPr>
              <w:instrText xml:space="preserve"> PAGEREF _Toc55185985 \h </w:instrText>
            </w:r>
            <w:r>
              <w:rPr>
                <w:noProof/>
                <w:webHidden/>
              </w:rPr>
            </w:r>
            <w:r>
              <w:rPr>
                <w:noProof/>
                <w:webHidden/>
              </w:rPr>
              <w:fldChar w:fldCharType="separate"/>
            </w:r>
            <w:r>
              <w:rPr>
                <w:noProof/>
                <w:webHidden/>
              </w:rPr>
              <w:t>3</w:t>
            </w:r>
            <w:r>
              <w:rPr>
                <w:noProof/>
                <w:webHidden/>
              </w:rPr>
              <w:fldChar w:fldCharType="end"/>
            </w:r>
          </w:hyperlink>
        </w:p>
        <w:p w14:paraId="63CADC1F" w14:textId="4753EFB0" w:rsidR="00B849B3" w:rsidRDefault="00B849B3">
          <w:pPr>
            <w:pStyle w:val="TOC1"/>
            <w:tabs>
              <w:tab w:val="right" w:leader="dot" w:pos="9016"/>
            </w:tabs>
            <w:rPr>
              <w:rFonts w:eastAsiaTheme="minorEastAsia"/>
              <w:noProof/>
              <w:lang w:eastAsia="en-GB"/>
            </w:rPr>
          </w:pPr>
          <w:hyperlink w:anchor="_Toc55185986" w:history="1">
            <w:r w:rsidRPr="00D056E6">
              <w:rPr>
                <w:rStyle w:val="Hyperlink"/>
                <w:noProof/>
              </w:rPr>
              <w:t>Virtual Machine</w:t>
            </w:r>
            <w:r>
              <w:rPr>
                <w:noProof/>
                <w:webHidden/>
              </w:rPr>
              <w:tab/>
            </w:r>
            <w:r>
              <w:rPr>
                <w:noProof/>
                <w:webHidden/>
              </w:rPr>
              <w:fldChar w:fldCharType="begin"/>
            </w:r>
            <w:r>
              <w:rPr>
                <w:noProof/>
                <w:webHidden/>
              </w:rPr>
              <w:instrText xml:space="preserve"> PAGEREF _Toc55185986 \h </w:instrText>
            </w:r>
            <w:r>
              <w:rPr>
                <w:noProof/>
                <w:webHidden/>
              </w:rPr>
            </w:r>
            <w:r>
              <w:rPr>
                <w:noProof/>
                <w:webHidden/>
              </w:rPr>
              <w:fldChar w:fldCharType="separate"/>
            </w:r>
            <w:r>
              <w:rPr>
                <w:noProof/>
                <w:webHidden/>
              </w:rPr>
              <w:t>3</w:t>
            </w:r>
            <w:r>
              <w:rPr>
                <w:noProof/>
                <w:webHidden/>
              </w:rPr>
              <w:fldChar w:fldCharType="end"/>
            </w:r>
          </w:hyperlink>
        </w:p>
        <w:p w14:paraId="786B76B6" w14:textId="1D52249B" w:rsidR="00B849B3" w:rsidRDefault="00B849B3">
          <w:pPr>
            <w:pStyle w:val="TOC2"/>
            <w:tabs>
              <w:tab w:val="right" w:leader="dot" w:pos="9016"/>
            </w:tabs>
            <w:rPr>
              <w:rFonts w:eastAsiaTheme="minorEastAsia"/>
              <w:noProof/>
              <w:lang w:eastAsia="en-GB"/>
            </w:rPr>
          </w:pPr>
          <w:hyperlink w:anchor="_Toc55185987" w:history="1">
            <w:r w:rsidRPr="00D056E6">
              <w:rPr>
                <w:rStyle w:val="Hyperlink"/>
                <w:noProof/>
              </w:rPr>
              <w:t>VM Naming Convention</w:t>
            </w:r>
            <w:r>
              <w:rPr>
                <w:noProof/>
                <w:webHidden/>
              </w:rPr>
              <w:tab/>
            </w:r>
            <w:r>
              <w:rPr>
                <w:noProof/>
                <w:webHidden/>
              </w:rPr>
              <w:fldChar w:fldCharType="begin"/>
            </w:r>
            <w:r>
              <w:rPr>
                <w:noProof/>
                <w:webHidden/>
              </w:rPr>
              <w:instrText xml:space="preserve"> PAGEREF _Toc55185987 \h </w:instrText>
            </w:r>
            <w:r>
              <w:rPr>
                <w:noProof/>
                <w:webHidden/>
              </w:rPr>
            </w:r>
            <w:r>
              <w:rPr>
                <w:noProof/>
                <w:webHidden/>
              </w:rPr>
              <w:fldChar w:fldCharType="separate"/>
            </w:r>
            <w:r>
              <w:rPr>
                <w:noProof/>
                <w:webHidden/>
              </w:rPr>
              <w:t>3</w:t>
            </w:r>
            <w:r>
              <w:rPr>
                <w:noProof/>
                <w:webHidden/>
              </w:rPr>
              <w:fldChar w:fldCharType="end"/>
            </w:r>
          </w:hyperlink>
        </w:p>
        <w:p w14:paraId="4DB62212" w14:textId="5DC055B9" w:rsidR="00B849B3" w:rsidRDefault="00B849B3">
          <w:pPr>
            <w:pStyle w:val="TOC2"/>
            <w:tabs>
              <w:tab w:val="right" w:leader="dot" w:pos="9016"/>
            </w:tabs>
            <w:rPr>
              <w:rFonts w:eastAsiaTheme="minorEastAsia"/>
              <w:noProof/>
              <w:lang w:eastAsia="en-GB"/>
            </w:rPr>
          </w:pPr>
          <w:hyperlink w:anchor="_Toc55185988" w:history="1">
            <w:r w:rsidRPr="00D056E6">
              <w:rPr>
                <w:rStyle w:val="Hyperlink"/>
                <w:noProof/>
              </w:rPr>
              <w:t>Availability Sets</w:t>
            </w:r>
            <w:r>
              <w:rPr>
                <w:noProof/>
                <w:webHidden/>
              </w:rPr>
              <w:tab/>
            </w:r>
            <w:r>
              <w:rPr>
                <w:noProof/>
                <w:webHidden/>
              </w:rPr>
              <w:fldChar w:fldCharType="begin"/>
            </w:r>
            <w:r>
              <w:rPr>
                <w:noProof/>
                <w:webHidden/>
              </w:rPr>
              <w:instrText xml:space="preserve"> PAGEREF _Toc55185988 \h </w:instrText>
            </w:r>
            <w:r>
              <w:rPr>
                <w:noProof/>
                <w:webHidden/>
              </w:rPr>
            </w:r>
            <w:r>
              <w:rPr>
                <w:noProof/>
                <w:webHidden/>
              </w:rPr>
              <w:fldChar w:fldCharType="separate"/>
            </w:r>
            <w:r>
              <w:rPr>
                <w:noProof/>
                <w:webHidden/>
              </w:rPr>
              <w:t>4</w:t>
            </w:r>
            <w:r>
              <w:rPr>
                <w:noProof/>
                <w:webHidden/>
              </w:rPr>
              <w:fldChar w:fldCharType="end"/>
            </w:r>
          </w:hyperlink>
        </w:p>
        <w:p w14:paraId="5F45F36A" w14:textId="7B9A7F46" w:rsidR="00B849B3" w:rsidRDefault="00B849B3">
          <w:pPr>
            <w:pStyle w:val="TOC2"/>
            <w:tabs>
              <w:tab w:val="right" w:leader="dot" w:pos="9016"/>
            </w:tabs>
            <w:rPr>
              <w:rFonts w:eastAsiaTheme="minorEastAsia"/>
              <w:noProof/>
              <w:lang w:eastAsia="en-GB"/>
            </w:rPr>
          </w:pPr>
          <w:hyperlink w:anchor="_Toc55185989" w:history="1">
            <w:r w:rsidRPr="00D056E6">
              <w:rPr>
                <w:rStyle w:val="Hyperlink"/>
                <w:noProof/>
              </w:rPr>
              <w:t>Availability Zone</w:t>
            </w:r>
            <w:r>
              <w:rPr>
                <w:noProof/>
                <w:webHidden/>
              </w:rPr>
              <w:tab/>
            </w:r>
            <w:r>
              <w:rPr>
                <w:noProof/>
                <w:webHidden/>
              </w:rPr>
              <w:fldChar w:fldCharType="begin"/>
            </w:r>
            <w:r>
              <w:rPr>
                <w:noProof/>
                <w:webHidden/>
              </w:rPr>
              <w:instrText xml:space="preserve"> PAGEREF _Toc55185989 \h </w:instrText>
            </w:r>
            <w:r>
              <w:rPr>
                <w:noProof/>
                <w:webHidden/>
              </w:rPr>
            </w:r>
            <w:r>
              <w:rPr>
                <w:noProof/>
                <w:webHidden/>
              </w:rPr>
              <w:fldChar w:fldCharType="separate"/>
            </w:r>
            <w:r>
              <w:rPr>
                <w:noProof/>
                <w:webHidden/>
              </w:rPr>
              <w:t>6</w:t>
            </w:r>
            <w:r>
              <w:rPr>
                <w:noProof/>
                <w:webHidden/>
              </w:rPr>
              <w:fldChar w:fldCharType="end"/>
            </w:r>
          </w:hyperlink>
        </w:p>
        <w:p w14:paraId="19981269" w14:textId="2691D582" w:rsidR="00B849B3" w:rsidRDefault="00B849B3">
          <w:pPr>
            <w:pStyle w:val="TOC3"/>
            <w:tabs>
              <w:tab w:val="right" w:leader="dot" w:pos="9016"/>
            </w:tabs>
            <w:rPr>
              <w:rFonts w:eastAsiaTheme="minorEastAsia"/>
              <w:noProof/>
              <w:lang w:eastAsia="en-GB"/>
            </w:rPr>
          </w:pPr>
          <w:hyperlink w:anchor="_Toc55185990" w:history="1">
            <w:r w:rsidRPr="00D056E6">
              <w:rPr>
                <w:rStyle w:val="Hyperlink"/>
                <w:noProof/>
              </w:rPr>
              <w:t>Availability zone vs Availability set</w:t>
            </w:r>
            <w:r>
              <w:rPr>
                <w:noProof/>
                <w:webHidden/>
              </w:rPr>
              <w:tab/>
            </w:r>
            <w:r>
              <w:rPr>
                <w:noProof/>
                <w:webHidden/>
              </w:rPr>
              <w:fldChar w:fldCharType="begin"/>
            </w:r>
            <w:r>
              <w:rPr>
                <w:noProof/>
                <w:webHidden/>
              </w:rPr>
              <w:instrText xml:space="preserve"> PAGEREF _Toc55185990 \h </w:instrText>
            </w:r>
            <w:r>
              <w:rPr>
                <w:noProof/>
                <w:webHidden/>
              </w:rPr>
            </w:r>
            <w:r>
              <w:rPr>
                <w:noProof/>
                <w:webHidden/>
              </w:rPr>
              <w:fldChar w:fldCharType="separate"/>
            </w:r>
            <w:r>
              <w:rPr>
                <w:noProof/>
                <w:webHidden/>
              </w:rPr>
              <w:t>8</w:t>
            </w:r>
            <w:r>
              <w:rPr>
                <w:noProof/>
                <w:webHidden/>
              </w:rPr>
              <w:fldChar w:fldCharType="end"/>
            </w:r>
          </w:hyperlink>
        </w:p>
        <w:p w14:paraId="7A070502" w14:textId="3F25FE6C" w:rsidR="00B849B3" w:rsidRDefault="00B849B3">
          <w:pPr>
            <w:pStyle w:val="TOC2"/>
            <w:tabs>
              <w:tab w:val="right" w:leader="dot" w:pos="9016"/>
            </w:tabs>
            <w:rPr>
              <w:rFonts w:eastAsiaTheme="minorEastAsia"/>
              <w:noProof/>
              <w:lang w:eastAsia="en-GB"/>
            </w:rPr>
          </w:pPr>
          <w:hyperlink w:anchor="_Toc55185991" w:history="1">
            <w:r w:rsidRPr="00D056E6">
              <w:rPr>
                <w:rStyle w:val="Hyperlink"/>
                <w:noProof/>
              </w:rPr>
              <w:t>Scale sets</w:t>
            </w:r>
            <w:r>
              <w:rPr>
                <w:noProof/>
                <w:webHidden/>
              </w:rPr>
              <w:tab/>
            </w:r>
            <w:r>
              <w:rPr>
                <w:noProof/>
                <w:webHidden/>
              </w:rPr>
              <w:fldChar w:fldCharType="begin"/>
            </w:r>
            <w:r>
              <w:rPr>
                <w:noProof/>
                <w:webHidden/>
              </w:rPr>
              <w:instrText xml:space="preserve"> PAGEREF _Toc55185991 \h </w:instrText>
            </w:r>
            <w:r>
              <w:rPr>
                <w:noProof/>
                <w:webHidden/>
              </w:rPr>
            </w:r>
            <w:r>
              <w:rPr>
                <w:noProof/>
                <w:webHidden/>
              </w:rPr>
              <w:fldChar w:fldCharType="separate"/>
            </w:r>
            <w:r>
              <w:rPr>
                <w:noProof/>
                <w:webHidden/>
              </w:rPr>
              <w:t>9</w:t>
            </w:r>
            <w:r>
              <w:rPr>
                <w:noProof/>
                <w:webHidden/>
              </w:rPr>
              <w:fldChar w:fldCharType="end"/>
            </w:r>
          </w:hyperlink>
        </w:p>
        <w:p w14:paraId="7A5806C6" w14:textId="472F515B" w:rsidR="00B849B3" w:rsidRDefault="00B849B3">
          <w:pPr>
            <w:pStyle w:val="TOC3"/>
            <w:tabs>
              <w:tab w:val="right" w:leader="dot" w:pos="9016"/>
            </w:tabs>
            <w:rPr>
              <w:rFonts w:eastAsiaTheme="minorEastAsia"/>
              <w:noProof/>
              <w:lang w:eastAsia="en-GB"/>
            </w:rPr>
          </w:pPr>
          <w:hyperlink w:anchor="_Toc55185992" w:history="1">
            <w:r w:rsidRPr="00D056E6">
              <w:rPr>
                <w:rStyle w:val="Hyperlink"/>
                <w:noProof/>
              </w:rPr>
              <w:t>Azure Scale set vs Azure Availability Zone</w:t>
            </w:r>
            <w:r>
              <w:rPr>
                <w:noProof/>
                <w:webHidden/>
              </w:rPr>
              <w:tab/>
            </w:r>
            <w:r>
              <w:rPr>
                <w:noProof/>
                <w:webHidden/>
              </w:rPr>
              <w:fldChar w:fldCharType="begin"/>
            </w:r>
            <w:r>
              <w:rPr>
                <w:noProof/>
                <w:webHidden/>
              </w:rPr>
              <w:instrText xml:space="preserve"> PAGEREF _Toc55185992 \h </w:instrText>
            </w:r>
            <w:r>
              <w:rPr>
                <w:noProof/>
                <w:webHidden/>
              </w:rPr>
            </w:r>
            <w:r>
              <w:rPr>
                <w:noProof/>
                <w:webHidden/>
              </w:rPr>
              <w:fldChar w:fldCharType="separate"/>
            </w:r>
            <w:r>
              <w:rPr>
                <w:noProof/>
                <w:webHidden/>
              </w:rPr>
              <w:t>11</w:t>
            </w:r>
            <w:r>
              <w:rPr>
                <w:noProof/>
                <w:webHidden/>
              </w:rPr>
              <w:fldChar w:fldCharType="end"/>
            </w:r>
          </w:hyperlink>
        </w:p>
        <w:p w14:paraId="1E08CD3F" w14:textId="6E1A776E" w:rsidR="00B849B3" w:rsidRDefault="00B849B3">
          <w:pPr>
            <w:pStyle w:val="TOC2"/>
            <w:tabs>
              <w:tab w:val="right" w:leader="dot" w:pos="9016"/>
            </w:tabs>
            <w:rPr>
              <w:rFonts w:eastAsiaTheme="minorEastAsia"/>
              <w:noProof/>
              <w:lang w:eastAsia="en-GB"/>
            </w:rPr>
          </w:pPr>
          <w:hyperlink w:anchor="_Toc55185993" w:history="1">
            <w:r w:rsidRPr="00D056E6">
              <w:rPr>
                <w:rStyle w:val="Hyperlink"/>
                <w:noProof/>
              </w:rPr>
              <w:t>AutoScale</w:t>
            </w:r>
            <w:r>
              <w:rPr>
                <w:noProof/>
                <w:webHidden/>
              </w:rPr>
              <w:tab/>
            </w:r>
            <w:r>
              <w:rPr>
                <w:noProof/>
                <w:webHidden/>
              </w:rPr>
              <w:fldChar w:fldCharType="begin"/>
            </w:r>
            <w:r>
              <w:rPr>
                <w:noProof/>
                <w:webHidden/>
              </w:rPr>
              <w:instrText xml:space="preserve"> PAGEREF _Toc55185993 \h </w:instrText>
            </w:r>
            <w:r>
              <w:rPr>
                <w:noProof/>
                <w:webHidden/>
              </w:rPr>
            </w:r>
            <w:r>
              <w:rPr>
                <w:noProof/>
                <w:webHidden/>
              </w:rPr>
              <w:fldChar w:fldCharType="separate"/>
            </w:r>
            <w:r>
              <w:rPr>
                <w:noProof/>
                <w:webHidden/>
              </w:rPr>
              <w:t>11</w:t>
            </w:r>
            <w:r>
              <w:rPr>
                <w:noProof/>
                <w:webHidden/>
              </w:rPr>
              <w:fldChar w:fldCharType="end"/>
            </w:r>
          </w:hyperlink>
        </w:p>
        <w:p w14:paraId="52B6B257" w14:textId="2BF46FFA" w:rsidR="00B849B3" w:rsidRDefault="00B849B3">
          <w:pPr>
            <w:pStyle w:val="TOC2"/>
            <w:tabs>
              <w:tab w:val="right" w:leader="dot" w:pos="9016"/>
            </w:tabs>
            <w:rPr>
              <w:rFonts w:eastAsiaTheme="minorEastAsia"/>
              <w:noProof/>
              <w:lang w:eastAsia="en-GB"/>
            </w:rPr>
          </w:pPr>
          <w:hyperlink w:anchor="_Toc55185994" w:history="1">
            <w:r w:rsidRPr="00D056E6">
              <w:rPr>
                <w:rStyle w:val="Hyperlink"/>
                <w:noProof/>
              </w:rPr>
              <w:t>Disks</w:t>
            </w:r>
            <w:r>
              <w:rPr>
                <w:noProof/>
                <w:webHidden/>
              </w:rPr>
              <w:tab/>
            </w:r>
            <w:r>
              <w:rPr>
                <w:noProof/>
                <w:webHidden/>
              </w:rPr>
              <w:fldChar w:fldCharType="begin"/>
            </w:r>
            <w:r>
              <w:rPr>
                <w:noProof/>
                <w:webHidden/>
              </w:rPr>
              <w:instrText xml:space="preserve"> PAGEREF _Toc55185994 \h </w:instrText>
            </w:r>
            <w:r>
              <w:rPr>
                <w:noProof/>
                <w:webHidden/>
              </w:rPr>
            </w:r>
            <w:r>
              <w:rPr>
                <w:noProof/>
                <w:webHidden/>
              </w:rPr>
              <w:fldChar w:fldCharType="separate"/>
            </w:r>
            <w:r>
              <w:rPr>
                <w:noProof/>
                <w:webHidden/>
              </w:rPr>
              <w:t>14</w:t>
            </w:r>
            <w:r>
              <w:rPr>
                <w:noProof/>
                <w:webHidden/>
              </w:rPr>
              <w:fldChar w:fldCharType="end"/>
            </w:r>
          </w:hyperlink>
        </w:p>
        <w:p w14:paraId="45E4A63F" w14:textId="465433C8" w:rsidR="00B849B3" w:rsidRDefault="00B849B3">
          <w:pPr>
            <w:pStyle w:val="TOC3"/>
            <w:tabs>
              <w:tab w:val="right" w:leader="dot" w:pos="9016"/>
            </w:tabs>
            <w:rPr>
              <w:rFonts w:eastAsiaTheme="minorEastAsia"/>
              <w:noProof/>
              <w:lang w:eastAsia="en-GB"/>
            </w:rPr>
          </w:pPr>
          <w:hyperlink w:anchor="_Toc55185995" w:history="1">
            <w:r w:rsidRPr="00D056E6">
              <w:rPr>
                <w:rStyle w:val="Hyperlink"/>
                <w:noProof/>
              </w:rPr>
              <w:t>Managed and Unmanaged Disks</w:t>
            </w:r>
            <w:r>
              <w:rPr>
                <w:noProof/>
                <w:webHidden/>
              </w:rPr>
              <w:tab/>
            </w:r>
            <w:r>
              <w:rPr>
                <w:noProof/>
                <w:webHidden/>
              </w:rPr>
              <w:fldChar w:fldCharType="begin"/>
            </w:r>
            <w:r>
              <w:rPr>
                <w:noProof/>
                <w:webHidden/>
              </w:rPr>
              <w:instrText xml:space="preserve"> PAGEREF _Toc55185995 \h </w:instrText>
            </w:r>
            <w:r>
              <w:rPr>
                <w:noProof/>
                <w:webHidden/>
              </w:rPr>
            </w:r>
            <w:r>
              <w:rPr>
                <w:noProof/>
                <w:webHidden/>
              </w:rPr>
              <w:fldChar w:fldCharType="separate"/>
            </w:r>
            <w:r>
              <w:rPr>
                <w:noProof/>
                <w:webHidden/>
              </w:rPr>
              <w:t>15</w:t>
            </w:r>
            <w:r>
              <w:rPr>
                <w:noProof/>
                <w:webHidden/>
              </w:rPr>
              <w:fldChar w:fldCharType="end"/>
            </w:r>
          </w:hyperlink>
        </w:p>
        <w:p w14:paraId="6FCA9547" w14:textId="616D4844" w:rsidR="00B849B3" w:rsidRDefault="00B849B3">
          <w:pPr>
            <w:pStyle w:val="TOC2"/>
            <w:tabs>
              <w:tab w:val="right" w:leader="dot" w:pos="9016"/>
            </w:tabs>
            <w:rPr>
              <w:rFonts w:eastAsiaTheme="minorEastAsia"/>
              <w:noProof/>
              <w:lang w:eastAsia="en-GB"/>
            </w:rPr>
          </w:pPr>
          <w:hyperlink w:anchor="_Toc55185996" w:history="1">
            <w:r w:rsidRPr="00D056E6">
              <w:rPr>
                <w:rStyle w:val="Hyperlink"/>
                <w:noProof/>
              </w:rPr>
              <w:t>Features of Managed Disks</w:t>
            </w:r>
            <w:r>
              <w:rPr>
                <w:noProof/>
                <w:webHidden/>
              </w:rPr>
              <w:tab/>
            </w:r>
            <w:r>
              <w:rPr>
                <w:noProof/>
                <w:webHidden/>
              </w:rPr>
              <w:fldChar w:fldCharType="begin"/>
            </w:r>
            <w:r>
              <w:rPr>
                <w:noProof/>
                <w:webHidden/>
              </w:rPr>
              <w:instrText xml:space="preserve"> PAGEREF _Toc55185996 \h </w:instrText>
            </w:r>
            <w:r>
              <w:rPr>
                <w:noProof/>
                <w:webHidden/>
              </w:rPr>
            </w:r>
            <w:r>
              <w:rPr>
                <w:noProof/>
                <w:webHidden/>
              </w:rPr>
              <w:fldChar w:fldCharType="separate"/>
            </w:r>
            <w:r>
              <w:rPr>
                <w:noProof/>
                <w:webHidden/>
              </w:rPr>
              <w:t>15</w:t>
            </w:r>
            <w:r>
              <w:rPr>
                <w:noProof/>
                <w:webHidden/>
              </w:rPr>
              <w:fldChar w:fldCharType="end"/>
            </w:r>
          </w:hyperlink>
        </w:p>
        <w:p w14:paraId="49CDAF31" w14:textId="3A543A22" w:rsidR="00B849B3" w:rsidRDefault="00B849B3">
          <w:pPr>
            <w:pStyle w:val="TOC2"/>
            <w:tabs>
              <w:tab w:val="right" w:leader="dot" w:pos="9016"/>
            </w:tabs>
            <w:rPr>
              <w:rFonts w:eastAsiaTheme="minorEastAsia"/>
              <w:noProof/>
              <w:lang w:eastAsia="en-GB"/>
            </w:rPr>
          </w:pPr>
          <w:hyperlink w:anchor="_Toc55185997" w:history="1">
            <w:r w:rsidRPr="00D056E6">
              <w:rPr>
                <w:rStyle w:val="Hyperlink"/>
                <w:noProof/>
              </w:rPr>
              <w:t>Disk roles</w:t>
            </w:r>
            <w:r>
              <w:rPr>
                <w:noProof/>
                <w:webHidden/>
              </w:rPr>
              <w:tab/>
            </w:r>
            <w:r>
              <w:rPr>
                <w:noProof/>
                <w:webHidden/>
              </w:rPr>
              <w:fldChar w:fldCharType="begin"/>
            </w:r>
            <w:r>
              <w:rPr>
                <w:noProof/>
                <w:webHidden/>
              </w:rPr>
              <w:instrText xml:space="preserve"> PAGEREF _Toc55185997 \h </w:instrText>
            </w:r>
            <w:r>
              <w:rPr>
                <w:noProof/>
                <w:webHidden/>
              </w:rPr>
            </w:r>
            <w:r>
              <w:rPr>
                <w:noProof/>
                <w:webHidden/>
              </w:rPr>
              <w:fldChar w:fldCharType="separate"/>
            </w:r>
            <w:r>
              <w:rPr>
                <w:noProof/>
                <w:webHidden/>
              </w:rPr>
              <w:t>17</w:t>
            </w:r>
            <w:r>
              <w:rPr>
                <w:noProof/>
                <w:webHidden/>
              </w:rPr>
              <w:fldChar w:fldCharType="end"/>
            </w:r>
          </w:hyperlink>
        </w:p>
        <w:p w14:paraId="72C6C1F1" w14:textId="75E2EE59" w:rsidR="00B849B3" w:rsidRDefault="00B849B3">
          <w:pPr>
            <w:pStyle w:val="TOC3"/>
            <w:tabs>
              <w:tab w:val="right" w:leader="dot" w:pos="9016"/>
            </w:tabs>
            <w:rPr>
              <w:rFonts w:eastAsiaTheme="minorEastAsia"/>
              <w:noProof/>
              <w:lang w:eastAsia="en-GB"/>
            </w:rPr>
          </w:pPr>
          <w:hyperlink w:anchor="_Toc55185998" w:history="1">
            <w:r w:rsidRPr="00D056E6">
              <w:rPr>
                <w:rStyle w:val="Hyperlink"/>
                <w:noProof/>
              </w:rPr>
              <w:t>OS Disk</w:t>
            </w:r>
            <w:r>
              <w:rPr>
                <w:noProof/>
                <w:webHidden/>
              </w:rPr>
              <w:tab/>
            </w:r>
            <w:r>
              <w:rPr>
                <w:noProof/>
                <w:webHidden/>
              </w:rPr>
              <w:fldChar w:fldCharType="begin"/>
            </w:r>
            <w:r>
              <w:rPr>
                <w:noProof/>
                <w:webHidden/>
              </w:rPr>
              <w:instrText xml:space="preserve"> PAGEREF _Toc55185998 \h </w:instrText>
            </w:r>
            <w:r>
              <w:rPr>
                <w:noProof/>
                <w:webHidden/>
              </w:rPr>
            </w:r>
            <w:r>
              <w:rPr>
                <w:noProof/>
                <w:webHidden/>
              </w:rPr>
              <w:fldChar w:fldCharType="separate"/>
            </w:r>
            <w:r>
              <w:rPr>
                <w:noProof/>
                <w:webHidden/>
              </w:rPr>
              <w:t>17</w:t>
            </w:r>
            <w:r>
              <w:rPr>
                <w:noProof/>
                <w:webHidden/>
              </w:rPr>
              <w:fldChar w:fldCharType="end"/>
            </w:r>
          </w:hyperlink>
        </w:p>
        <w:p w14:paraId="4E0B1DE8" w14:textId="22179C98" w:rsidR="00B849B3" w:rsidRDefault="00B849B3">
          <w:pPr>
            <w:pStyle w:val="TOC3"/>
            <w:tabs>
              <w:tab w:val="right" w:leader="dot" w:pos="9016"/>
            </w:tabs>
            <w:rPr>
              <w:rFonts w:eastAsiaTheme="minorEastAsia"/>
              <w:noProof/>
              <w:lang w:eastAsia="en-GB"/>
            </w:rPr>
          </w:pPr>
          <w:hyperlink w:anchor="_Toc55185999" w:history="1">
            <w:r w:rsidRPr="00D056E6">
              <w:rPr>
                <w:rStyle w:val="Hyperlink"/>
                <w:noProof/>
              </w:rPr>
              <w:t>Data Disk</w:t>
            </w:r>
            <w:r>
              <w:rPr>
                <w:noProof/>
                <w:webHidden/>
              </w:rPr>
              <w:tab/>
            </w:r>
            <w:r>
              <w:rPr>
                <w:noProof/>
                <w:webHidden/>
              </w:rPr>
              <w:fldChar w:fldCharType="begin"/>
            </w:r>
            <w:r>
              <w:rPr>
                <w:noProof/>
                <w:webHidden/>
              </w:rPr>
              <w:instrText xml:space="preserve"> PAGEREF _Toc55185999 \h </w:instrText>
            </w:r>
            <w:r>
              <w:rPr>
                <w:noProof/>
                <w:webHidden/>
              </w:rPr>
            </w:r>
            <w:r>
              <w:rPr>
                <w:noProof/>
                <w:webHidden/>
              </w:rPr>
              <w:fldChar w:fldCharType="separate"/>
            </w:r>
            <w:r>
              <w:rPr>
                <w:noProof/>
                <w:webHidden/>
              </w:rPr>
              <w:t>17</w:t>
            </w:r>
            <w:r>
              <w:rPr>
                <w:noProof/>
                <w:webHidden/>
              </w:rPr>
              <w:fldChar w:fldCharType="end"/>
            </w:r>
          </w:hyperlink>
        </w:p>
        <w:p w14:paraId="1B8721BA" w14:textId="591612D8" w:rsidR="00B849B3" w:rsidRDefault="00B849B3">
          <w:pPr>
            <w:pStyle w:val="TOC3"/>
            <w:tabs>
              <w:tab w:val="right" w:leader="dot" w:pos="9016"/>
            </w:tabs>
            <w:rPr>
              <w:rFonts w:eastAsiaTheme="minorEastAsia"/>
              <w:noProof/>
              <w:lang w:eastAsia="en-GB"/>
            </w:rPr>
          </w:pPr>
          <w:hyperlink w:anchor="_Toc55186000" w:history="1">
            <w:r w:rsidRPr="00D056E6">
              <w:rPr>
                <w:rStyle w:val="Hyperlink"/>
                <w:noProof/>
              </w:rPr>
              <w:t>Temp Disk</w:t>
            </w:r>
            <w:r>
              <w:rPr>
                <w:noProof/>
                <w:webHidden/>
              </w:rPr>
              <w:tab/>
            </w:r>
            <w:r>
              <w:rPr>
                <w:noProof/>
                <w:webHidden/>
              </w:rPr>
              <w:fldChar w:fldCharType="begin"/>
            </w:r>
            <w:r>
              <w:rPr>
                <w:noProof/>
                <w:webHidden/>
              </w:rPr>
              <w:instrText xml:space="preserve"> PAGEREF _Toc55186000 \h </w:instrText>
            </w:r>
            <w:r>
              <w:rPr>
                <w:noProof/>
                <w:webHidden/>
              </w:rPr>
            </w:r>
            <w:r>
              <w:rPr>
                <w:noProof/>
                <w:webHidden/>
              </w:rPr>
              <w:fldChar w:fldCharType="separate"/>
            </w:r>
            <w:r>
              <w:rPr>
                <w:noProof/>
                <w:webHidden/>
              </w:rPr>
              <w:t>18</w:t>
            </w:r>
            <w:r>
              <w:rPr>
                <w:noProof/>
                <w:webHidden/>
              </w:rPr>
              <w:fldChar w:fldCharType="end"/>
            </w:r>
          </w:hyperlink>
        </w:p>
        <w:p w14:paraId="2A25AB3F" w14:textId="036CEACF" w:rsidR="00B849B3" w:rsidRDefault="00B849B3">
          <w:pPr>
            <w:pStyle w:val="TOC2"/>
            <w:tabs>
              <w:tab w:val="right" w:leader="dot" w:pos="9016"/>
            </w:tabs>
            <w:rPr>
              <w:rFonts w:eastAsiaTheme="minorEastAsia"/>
              <w:noProof/>
              <w:lang w:eastAsia="en-GB"/>
            </w:rPr>
          </w:pPr>
          <w:hyperlink w:anchor="_Toc55186001" w:history="1">
            <w:r w:rsidRPr="00D056E6">
              <w:rPr>
                <w:rStyle w:val="Hyperlink"/>
                <w:noProof/>
              </w:rPr>
              <w:t>Disk Types and attach process</w:t>
            </w:r>
            <w:r>
              <w:rPr>
                <w:noProof/>
                <w:webHidden/>
              </w:rPr>
              <w:tab/>
            </w:r>
            <w:r>
              <w:rPr>
                <w:noProof/>
                <w:webHidden/>
              </w:rPr>
              <w:fldChar w:fldCharType="begin"/>
            </w:r>
            <w:r>
              <w:rPr>
                <w:noProof/>
                <w:webHidden/>
              </w:rPr>
              <w:instrText xml:space="preserve"> PAGEREF _Toc55186001 \h </w:instrText>
            </w:r>
            <w:r>
              <w:rPr>
                <w:noProof/>
                <w:webHidden/>
              </w:rPr>
            </w:r>
            <w:r>
              <w:rPr>
                <w:noProof/>
                <w:webHidden/>
              </w:rPr>
              <w:fldChar w:fldCharType="separate"/>
            </w:r>
            <w:r>
              <w:rPr>
                <w:noProof/>
                <w:webHidden/>
              </w:rPr>
              <w:t>18</w:t>
            </w:r>
            <w:r>
              <w:rPr>
                <w:noProof/>
                <w:webHidden/>
              </w:rPr>
              <w:fldChar w:fldCharType="end"/>
            </w:r>
          </w:hyperlink>
        </w:p>
        <w:p w14:paraId="02275F17" w14:textId="40EDF6B6" w:rsidR="00B849B3" w:rsidRDefault="00B849B3">
          <w:pPr>
            <w:pStyle w:val="TOC1"/>
            <w:tabs>
              <w:tab w:val="right" w:leader="dot" w:pos="9016"/>
            </w:tabs>
            <w:rPr>
              <w:rFonts w:eastAsiaTheme="minorEastAsia"/>
              <w:noProof/>
              <w:lang w:eastAsia="en-GB"/>
            </w:rPr>
          </w:pPr>
          <w:hyperlink w:anchor="_Toc55186002" w:history="1">
            <w:r w:rsidRPr="00D056E6">
              <w:rPr>
                <w:rStyle w:val="Hyperlink"/>
                <w:noProof/>
              </w:rPr>
              <w:t>Azure Disk Encryption</w:t>
            </w:r>
            <w:r>
              <w:rPr>
                <w:noProof/>
                <w:webHidden/>
              </w:rPr>
              <w:tab/>
            </w:r>
            <w:r>
              <w:rPr>
                <w:noProof/>
                <w:webHidden/>
              </w:rPr>
              <w:fldChar w:fldCharType="begin"/>
            </w:r>
            <w:r>
              <w:rPr>
                <w:noProof/>
                <w:webHidden/>
              </w:rPr>
              <w:instrText xml:space="preserve"> PAGEREF _Toc55186002 \h </w:instrText>
            </w:r>
            <w:r>
              <w:rPr>
                <w:noProof/>
                <w:webHidden/>
              </w:rPr>
            </w:r>
            <w:r>
              <w:rPr>
                <w:noProof/>
                <w:webHidden/>
              </w:rPr>
              <w:fldChar w:fldCharType="separate"/>
            </w:r>
            <w:r>
              <w:rPr>
                <w:noProof/>
                <w:webHidden/>
              </w:rPr>
              <w:t>18</w:t>
            </w:r>
            <w:r>
              <w:rPr>
                <w:noProof/>
                <w:webHidden/>
              </w:rPr>
              <w:fldChar w:fldCharType="end"/>
            </w:r>
          </w:hyperlink>
        </w:p>
        <w:p w14:paraId="3B77A89B" w14:textId="6CB2B5BA" w:rsidR="00B849B3" w:rsidRDefault="00B849B3">
          <w:pPr>
            <w:pStyle w:val="TOC3"/>
            <w:tabs>
              <w:tab w:val="right" w:leader="dot" w:pos="9016"/>
            </w:tabs>
            <w:rPr>
              <w:rFonts w:eastAsiaTheme="minorEastAsia"/>
              <w:noProof/>
              <w:lang w:eastAsia="en-GB"/>
            </w:rPr>
          </w:pPr>
          <w:hyperlink w:anchor="_Toc55186003" w:history="1">
            <w:r w:rsidRPr="00D056E6">
              <w:rPr>
                <w:rStyle w:val="Hyperlink"/>
                <w:noProof/>
              </w:rPr>
              <w:t>Terminology</w:t>
            </w:r>
            <w:r>
              <w:rPr>
                <w:noProof/>
                <w:webHidden/>
              </w:rPr>
              <w:tab/>
            </w:r>
            <w:r>
              <w:rPr>
                <w:noProof/>
                <w:webHidden/>
              </w:rPr>
              <w:fldChar w:fldCharType="begin"/>
            </w:r>
            <w:r>
              <w:rPr>
                <w:noProof/>
                <w:webHidden/>
              </w:rPr>
              <w:instrText xml:space="preserve"> PAGEREF _Toc55186003 \h </w:instrText>
            </w:r>
            <w:r>
              <w:rPr>
                <w:noProof/>
                <w:webHidden/>
              </w:rPr>
            </w:r>
            <w:r>
              <w:rPr>
                <w:noProof/>
                <w:webHidden/>
              </w:rPr>
              <w:fldChar w:fldCharType="separate"/>
            </w:r>
            <w:r>
              <w:rPr>
                <w:noProof/>
                <w:webHidden/>
              </w:rPr>
              <w:t>18</w:t>
            </w:r>
            <w:r>
              <w:rPr>
                <w:noProof/>
                <w:webHidden/>
              </w:rPr>
              <w:fldChar w:fldCharType="end"/>
            </w:r>
          </w:hyperlink>
        </w:p>
        <w:p w14:paraId="788C2570" w14:textId="744DA5FB" w:rsidR="00B849B3" w:rsidRDefault="00B849B3">
          <w:pPr>
            <w:pStyle w:val="TOC3"/>
            <w:tabs>
              <w:tab w:val="right" w:leader="dot" w:pos="9016"/>
            </w:tabs>
            <w:rPr>
              <w:rFonts w:eastAsiaTheme="minorEastAsia"/>
              <w:noProof/>
              <w:lang w:eastAsia="en-GB"/>
            </w:rPr>
          </w:pPr>
          <w:hyperlink w:anchor="_Toc55186004" w:history="1">
            <w:r w:rsidRPr="00D056E6">
              <w:rPr>
                <w:rStyle w:val="Hyperlink"/>
                <w:noProof/>
              </w:rPr>
              <w:t>VM Requirement for Encryption</w:t>
            </w:r>
            <w:r>
              <w:rPr>
                <w:noProof/>
                <w:webHidden/>
              </w:rPr>
              <w:tab/>
            </w:r>
            <w:r>
              <w:rPr>
                <w:noProof/>
                <w:webHidden/>
              </w:rPr>
              <w:fldChar w:fldCharType="begin"/>
            </w:r>
            <w:r>
              <w:rPr>
                <w:noProof/>
                <w:webHidden/>
              </w:rPr>
              <w:instrText xml:space="preserve"> PAGEREF _Toc55186004 \h </w:instrText>
            </w:r>
            <w:r>
              <w:rPr>
                <w:noProof/>
                <w:webHidden/>
              </w:rPr>
            </w:r>
            <w:r>
              <w:rPr>
                <w:noProof/>
                <w:webHidden/>
              </w:rPr>
              <w:fldChar w:fldCharType="separate"/>
            </w:r>
            <w:r>
              <w:rPr>
                <w:noProof/>
                <w:webHidden/>
              </w:rPr>
              <w:t>19</w:t>
            </w:r>
            <w:r>
              <w:rPr>
                <w:noProof/>
                <w:webHidden/>
              </w:rPr>
              <w:fldChar w:fldCharType="end"/>
            </w:r>
          </w:hyperlink>
        </w:p>
        <w:p w14:paraId="33853672" w14:textId="32E3757B" w:rsidR="00B849B3" w:rsidRDefault="00B849B3">
          <w:pPr>
            <w:pStyle w:val="TOC1"/>
            <w:tabs>
              <w:tab w:val="right" w:leader="dot" w:pos="9016"/>
            </w:tabs>
            <w:rPr>
              <w:rFonts w:eastAsiaTheme="minorEastAsia"/>
              <w:noProof/>
              <w:lang w:eastAsia="en-GB"/>
            </w:rPr>
          </w:pPr>
          <w:hyperlink w:anchor="_Toc55186005" w:history="1">
            <w:r w:rsidRPr="00D056E6">
              <w:rPr>
                <w:rStyle w:val="Hyperlink"/>
                <w:noProof/>
              </w:rPr>
              <w:t>Azure Backup</w:t>
            </w:r>
            <w:r>
              <w:rPr>
                <w:noProof/>
                <w:webHidden/>
              </w:rPr>
              <w:tab/>
            </w:r>
            <w:r>
              <w:rPr>
                <w:noProof/>
                <w:webHidden/>
              </w:rPr>
              <w:fldChar w:fldCharType="begin"/>
            </w:r>
            <w:r>
              <w:rPr>
                <w:noProof/>
                <w:webHidden/>
              </w:rPr>
              <w:instrText xml:space="preserve"> PAGEREF _Toc55186005 \h </w:instrText>
            </w:r>
            <w:r>
              <w:rPr>
                <w:noProof/>
                <w:webHidden/>
              </w:rPr>
            </w:r>
            <w:r>
              <w:rPr>
                <w:noProof/>
                <w:webHidden/>
              </w:rPr>
              <w:fldChar w:fldCharType="separate"/>
            </w:r>
            <w:r>
              <w:rPr>
                <w:noProof/>
                <w:webHidden/>
              </w:rPr>
              <w:t>20</w:t>
            </w:r>
            <w:r>
              <w:rPr>
                <w:noProof/>
                <w:webHidden/>
              </w:rPr>
              <w:fldChar w:fldCharType="end"/>
            </w:r>
          </w:hyperlink>
        </w:p>
        <w:p w14:paraId="18867787" w14:textId="20527A0D" w:rsidR="00B849B3" w:rsidRDefault="00B849B3">
          <w:pPr>
            <w:pStyle w:val="TOC2"/>
            <w:tabs>
              <w:tab w:val="right" w:leader="dot" w:pos="9016"/>
            </w:tabs>
            <w:rPr>
              <w:rFonts w:eastAsiaTheme="minorEastAsia"/>
              <w:noProof/>
              <w:lang w:eastAsia="en-GB"/>
            </w:rPr>
          </w:pPr>
          <w:hyperlink w:anchor="_Toc55186006" w:history="1">
            <w:r w:rsidRPr="00D056E6">
              <w:rPr>
                <w:rStyle w:val="Hyperlink"/>
                <w:noProof/>
              </w:rPr>
              <w:t>implement Azure Backup for VMs</w:t>
            </w:r>
            <w:r>
              <w:rPr>
                <w:noProof/>
                <w:webHidden/>
              </w:rPr>
              <w:tab/>
            </w:r>
            <w:r>
              <w:rPr>
                <w:noProof/>
                <w:webHidden/>
              </w:rPr>
              <w:fldChar w:fldCharType="begin"/>
            </w:r>
            <w:r>
              <w:rPr>
                <w:noProof/>
                <w:webHidden/>
              </w:rPr>
              <w:instrText xml:space="preserve"> PAGEREF _Toc55186006 \h </w:instrText>
            </w:r>
            <w:r>
              <w:rPr>
                <w:noProof/>
                <w:webHidden/>
              </w:rPr>
            </w:r>
            <w:r>
              <w:rPr>
                <w:noProof/>
                <w:webHidden/>
              </w:rPr>
              <w:fldChar w:fldCharType="separate"/>
            </w:r>
            <w:r>
              <w:rPr>
                <w:noProof/>
                <w:webHidden/>
              </w:rPr>
              <w:t>20</w:t>
            </w:r>
            <w:r>
              <w:rPr>
                <w:noProof/>
                <w:webHidden/>
              </w:rPr>
              <w:fldChar w:fldCharType="end"/>
            </w:r>
          </w:hyperlink>
        </w:p>
        <w:p w14:paraId="79A42DC9" w14:textId="35EEAEE9" w:rsidR="00B849B3" w:rsidRDefault="00B849B3">
          <w:pPr>
            <w:pStyle w:val="TOC1"/>
            <w:tabs>
              <w:tab w:val="right" w:leader="dot" w:pos="9016"/>
            </w:tabs>
            <w:rPr>
              <w:rFonts w:eastAsiaTheme="minorEastAsia"/>
              <w:noProof/>
              <w:lang w:eastAsia="en-GB"/>
            </w:rPr>
          </w:pPr>
          <w:hyperlink w:anchor="_Toc55186007" w:history="1">
            <w:r w:rsidRPr="00D056E6">
              <w:rPr>
                <w:rStyle w:val="Hyperlink"/>
                <w:noProof/>
              </w:rPr>
              <w:t>Accelerated Networking</w:t>
            </w:r>
            <w:r>
              <w:rPr>
                <w:noProof/>
                <w:webHidden/>
              </w:rPr>
              <w:tab/>
            </w:r>
            <w:r>
              <w:rPr>
                <w:noProof/>
                <w:webHidden/>
              </w:rPr>
              <w:fldChar w:fldCharType="begin"/>
            </w:r>
            <w:r>
              <w:rPr>
                <w:noProof/>
                <w:webHidden/>
              </w:rPr>
              <w:instrText xml:space="preserve"> PAGEREF _Toc55186007 \h </w:instrText>
            </w:r>
            <w:r>
              <w:rPr>
                <w:noProof/>
                <w:webHidden/>
              </w:rPr>
            </w:r>
            <w:r>
              <w:rPr>
                <w:noProof/>
                <w:webHidden/>
              </w:rPr>
              <w:fldChar w:fldCharType="separate"/>
            </w:r>
            <w:r>
              <w:rPr>
                <w:noProof/>
                <w:webHidden/>
              </w:rPr>
              <w:t>20</w:t>
            </w:r>
            <w:r>
              <w:rPr>
                <w:noProof/>
                <w:webHidden/>
              </w:rPr>
              <w:fldChar w:fldCharType="end"/>
            </w:r>
          </w:hyperlink>
        </w:p>
        <w:p w14:paraId="2A7D7D9E" w14:textId="3B4A74A6" w:rsidR="00B849B3" w:rsidRDefault="00B849B3">
          <w:pPr>
            <w:pStyle w:val="TOC1"/>
            <w:tabs>
              <w:tab w:val="right" w:leader="dot" w:pos="9016"/>
            </w:tabs>
            <w:rPr>
              <w:rFonts w:eastAsiaTheme="minorEastAsia"/>
              <w:noProof/>
              <w:lang w:eastAsia="en-GB"/>
            </w:rPr>
          </w:pPr>
          <w:hyperlink w:anchor="_Toc55186008" w:history="1">
            <w:r w:rsidRPr="00D056E6">
              <w:rPr>
                <w:rStyle w:val="Hyperlink"/>
                <w:noProof/>
              </w:rPr>
              <w:t>InfiniBand</w:t>
            </w:r>
            <w:r>
              <w:rPr>
                <w:noProof/>
                <w:webHidden/>
              </w:rPr>
              <w:tab/>
            </w:r>
            <w:r>
              <w:rPr>
                <w:noProof/>
                <w:webHidden/>
              </w:rPr>
              <w:fldChar w:fldCharType="begin"/>
            </w:r>
            <w:r>
              <w:rPr>
                <w:noProof/>
                <w:webHidden/>
              </w:rPr>
              <w:instrText xml:space="preserve"> PAGEREF _Toc55186008 \h </w:instrText>
            </w:r>
            <w:r>
              <w:rPr>
                <w:noProof/>
                <w:webHidden/>
              </w:rPr>
            </w:r>
            <w:r>
              <w:rPr>
                <w:noProof/>
                <w:webHidden/>
              </w:rPr>
              <w:fldChar w:fldCharType="separate"/>
            </w:r>
            <w:r>
              <w:rPr>
                <w:noProof/>
                <w:webHidden/>
              </w:rPr>
              <w:t>21</w:t>
            </w:r>
            <w:r>
              <w:rPr>
                <w:noProof/>
                <w:webHidden/>
              </w:rPr>
              <w:fldChar w:fldCharType="end"/>
            </w:r>
          </w:hyperlink>
        </w:p>
        <w:p w14:paraId="2B48EB25" w14:textId="2C705C4F" w:rsidR="00B849B3" w:rsidRDefault="00B849B3">
          <w:pPr>
            <w:pStyle w:val="TOC1"/>
            <w:tabs>
              <w:tab w:val="right" w:leader="dot" w:pos="9016"/>
            </w:tabs>
            <w:rPr>
              <w:rFonts w:eastAsiaTheme="minorEastAsia"/>
              <w:noProof/>
              <w:lang w:eastAsia="en-GB"/>
            </w:rPr>
          </w:pPr>
          <w:hyperlink w:anchor="_Toc55186009" w:history="1">
            <w:r w:rsidRPr="00D056E6">
              <w:rPr>
                <w:rStyle w:val="Hyperlink"/>
                <w:noProof/>
              </w:rPr>
              <w:t>Just-In-Time (JIT) VM access</w:t>
            </w:r>
            <w:r>
              <w:rPr>
                <w:noProof/>
                <w:webHidden/>
              </w:rPr>
              <w:tab/>
            </w:r>
            <w:r>
              <w:rPr>
                <w:noProof/>
                <w:webHidden/>
              </w:rPr>
              <w:fldChar w:fldCharType="begin"/>
            </w:r>
            <w:r>
              <w:rPr>
                <w:noProof/>
                <w:webHidden/>
              </w:rPr>
              <w:instrText xml:space="preserve"> PAGEREF _Toc55186009 \h </w:instrText>
            </w:r>
            <w:r>
              <w:rPr>
                <w:noProof/>
                <w:webHidden/>
              </w:rPr>
            </w:r>
            <w:r>
              <w:rPr>
                <w:noProof/>
                <w:webHidden/>
              </w:rPr>
              <w:fldChar w:fldCharType="separate"/>
            </w:r>
            <w:r>
              <w:rPr>
                <w:noProof/>
                <w:webHidden/>
              </w:rPr>
              <w:t>21</w:t>
            </w:r>
            <w:r>
              <w:rPr>
                <w:noProof/>
                <w:webHidden/>
              </w:rPr>
              <w:fldChar w:fldCharType="end"/>
            </w:r>
          </w:hyperlink>
        </w:p>
        <w:p w14:paraId="2771AEA1" w14:textId="362BA37B" w:rsidR="00B849B3" w:rsidRDefault="00B849B3">
          <w:pPr>
            <w:pStyle w:val="TOC1"/>
            <w:tabs>
              <w:tab w:val="right" w:leader="dot" w:pos="9016"/>
            </w:tabs>
            <w:rPr>
              <w:rFonts w:eastAsiaTheme="minorEastAsia"/>
              <w:noProof/>
              <w:lang w:eastAsia="en-GB"/>
            </w:rPr>
          </w:pPr>
          <w:hyperlink w:anchor="_Toc55186010" w:history="1">
            <w:r w:rsidRPr="00D056E6">
              <w:rPr>
                <w:rStyle w:val="Hyperlink"/>
                <w:noProof/>
              </w:rPr>
              <w:t>Azure Diagnostics Extension for Windows VMs</w:t>
            </w:r>
            <w:r>
              <w:rPr>
                <w:noProof/>
                <w:webHidden/>
              </w:rPr>
              <w:tab/>
            </w:r>
            <w:r>
              <w:rPr>
                <w:noProof/>
                <w:webHidden/>
              </w:rPr>
              <w:fldChar w:fldCharType="begin"/>
            </w:r>
            <w:r>
              <w:rPr>
                <w:noProof/>
                <w:webHidden/>
              </w:rPr>
              <w:instrText xml:space="preserve"> PAGEREF _Toc55186010 \h </w:instrText>
            </w:r>
            <w:r>
              <w:rPr>
                <w:noProof/>
                <w:webHidden/>
              </w:rPr>
            </w:r>
            <w:r>
              <w:rPr>
                <w:noProof/>
                <w:webHidden/>
              </w:rPr>
              <w:fldChar w:fldCharType="separate"/>
            </w:r>
            <w:r>
              <w:rPr>
                <w:noProof/>
                <w:webHidden/>
              </w:rPr>
              <w:t>22</w:t>
            </w:r>
            <w:r>
              <w:rPr>
                <w:noProof/>
                <w:webHidden/>
              </w:rPr>
              <w:fldChar w:fldCharType="end"/>
            </w:r>
          </w:hyperlink>
        </w:p>
        <w:p w14:paraId="4F451534" w14:textId="5FBF8642" w:rsidR="00B849B3" w:rsidRDefault="00B849B3">
          <w:pPr>
            <w:pStyle w:val="TOC1"/>
            <w:tabs>
              <w:tab w:val="right" w:leader="dot" w:pos="9016"/>
            </w:tabs>
            <w:rPr>
              <w:rFonts w:eastAsiaTheme="minorEastAsia"/>
              <w:noProof/>
              <w:lang w:eastAsia="en-GB"/>
            </w:rPr>
          </w:pPr>
          <w:hyperlink w:anchor="_Toc55186011" w:history="1">
            <w:r w:rsidRPr="00D056E6">
              <w:rPr>
                <w:rStyle w:val="Hyperlink"/>
                <w:noProof/>
              </w:rPr>
              <w:t>Azure Instance Metadata service</w:t>
            </w:r>
            <w:r>
              <w:rPr>
                <w:noProof/>
                <w:webHidden/>
              </w:rPr>
              <w:tab/>
            </w:r>
            <w:r>
              <w:rPr>
                <w:noProof/>
                <w:webHidden/>
              </w:rPr>
              <w:fldChar w:fldCharType="begin"/>
            </w:r>
            <w:r>
              <w:rPr>
                <w:noProof/>
                <w:webHidden/>
              </w:rPr>
              <w:instrText xml:space="preserve"> PAGEREF _Toc55186011 \h </w:instrText>
            </w:r>
            <w:r>
              <w:rPr>
                <w:noProof/>
                <w:webHidden/>
              </w:rPr>
            </w:r>
            <w:r>
              <w:rPr>
                <w:noProof/>
                <w:webHidden/>
              </w:rPr>
              <w:fldChar w:fldCharType="separate"/>
            </w:r>
            <w:r>
              <w:rPr>
                <w:noProof/>
                <w:webHidden/>
              </w:rPr>
              <w:t>22</w:t>
            </w:r>
            <w:r>
              <w:rPr>
                <w:noProof/>
                <w:webHidden/>
              </w:rPr>
              <w:fldChar w:fldCharType="end"/>
            </w:r>
          </w:hyperlink>
        </w:p>
        <w:p w14:paraId="284B4701" w14:textId="7A5CFA26" w:rsidR="00B849B3" w:rsidRDefault="00B849B3">
          <w:pPr>
            <w:pStyle w:val="TOC2"/>
            <w:tabs>
              <w:tab w:val="right" w:leader="dot" w:pos="9016"/>
            </w:tabs>
            <w:rPr>
              <w:rFonts w:eastAsiaTheme="minorEastAsia"/>
              <w:noProof/>
              <w:lang w:eastAsia="en-GB"/>
            </w:rPr>
          </w:pPr>
          <w:hyperlink w:anchor="_Toc55186012" w:history="1">
            <w:r w:rsidRPr="00D056E6">
              <w:rPr>
                <w:rStyle w:val="Hyperlink"/>
                <w:noProof/>
              </w:rPr>
              <w:t>Usage</w:t>
            </w:r>
            <w:r>
              <w:rPr>
                <w:noProof/>
                <w:webHidden/>
              </w:rPr>
              <w:tab/>
            </w:r>
            <w:r>
              <w:rPr>
                <w:noProof/>
                <w:webHidden/>
              </w:rPr>
              <w:fldChar w:fldCharType="begin"/>
            </w:r>
            <w:r>
              <w:rPr>
                <w:noProof/>
                <w:webHidden/>
              </w:rPr>
              <w:instrText xml:space="preserve"> PAGEREF _Toc55186012 \h </w:instrText>
            </w:r>
            <w:r>
              <w:rPr>
                <w:noProof/>
                <w:webHidden/>
              </w:rPr>
            </w:r>
            <w:r>
              <w:rPr>
                <w:noProof/>
                <w:webHidden/>
              </w:rPr>
              <w:fldChar w:fldCharType="separate"/>
            </w:r>
            <w:r>
              <w:rPr>
                <w:noProof/>
                <w:webHidden/>
              </w:rPr>
              <w:t>23</w:t>
            </w:r>
            <w:r>
              <w:rPr>
                <w:noProof/>
                <w:webHidden/>
              </w:rPr>
              <w:fldChar w:fldCharType="end"/>
            </w:r>
          </w:hyperlink>
        </w:p>
        <w:p w14:paraId="6AEFC668" w14:textId="2AA6D2AF" w:rsidR="00B849B3" w:rsidRDefault="00B849B3">
          <w:pPr>
            <w:pStyle w:val="TOC3"/>
            <w:tabs>
              <w:tab w:val="right" w:leader="dot" w:pos="9016"/>
            </w:tabs>
            <w:rPr>
              <w:rFonts w:eastAsiaTheme="minorEastAsia"/>
              <w:noProof/>
              <w:lang w:eastAsia="en-GB"/>
            </w:rPr>
          </w:pPr>
          <w:hyperlink w:anchor="_Toc55186013" w:history="1">
            <w:r w:rsidRPr="00D056E6">
              <w:rPr>
                <w:rStyle w:val="Hyperlink"/>
                <w:noProof/>
              </w:rPr>
              <w:t>Metadata APIs</w:t>
            </w:r>
            <w:r>
              <w:rPr>
                <w:noProof/>
                <w:webHidden/>
              </w:rPr>
              <w:tab/>
            </w:r>
            <w:r>
              <w:rPr>
                <w:noProof/>
                <w:webHidden/>
              </w:rPr>
              <w:fldChar w:fldCharType="begin"/>
            </w:r>
            <w:r>
              <w:rPr>
                <w:noProof/>
                <w:webHidden/>
              </w:rPr>
              <w:instrText xml:space="preserve"> PAGEREF _Toc55186013 \h </w:instrText>
            </w:r>
            <w:r>
              <w:rPr>
                <w:noProof/>
                <w:webHidden/>
              </w:rPr>
            </w:r>
            <w:r>
              <w:rPr>
                <w:noProof/>
                <w:webHidden/>
              </w:rPr>
              <w:fldChar w:fldCharType="separate"/>
            </w:r>
            <w:r>
              <w:rPr>
                <w:noProof/>
                <w:webHidden/>
              </w:rPr>
              <w:t>23</w:t>
            </w:r>
            <w:r>
              <w:rPr>
                <w:noProof/>
                <w:webHidden/>
              </w:rPr>
              <w:fldChar w:fldCharType="end"/>
            </w:r>
          </w:hyperlink>
        </w:p>
        <w:p w14:paraId="0B9B63D8" w14:textId="7AA4536B" w:rsidR="00B849B3" w:rsidRDefault="00B849B3">
          <w:pPr>
            <w:pStyle w:val="TOC2"/>
            <w:tabs>
              <w:tab w:val="right" w:leader="dot" w:pos="9016"/>
            </w:tabs>
            <w:rPr>
              <w:rFonts w:eastAsiaTheme="minorEastAsia"/>
              <w:noProof/>
              <w:lang w:eastAsia="en-GB"/>
            </w:rPr>
          </w:pPr>
          <w:hyperlink w:anchor="_Toc55186014" w:history="1">
            <w:r w:rsidRPr="00D056E6">
              <w:rPr>
                <w:rStyle w:val="Hyperlink"/>
                <w:noProof/>
              </w:rPr>
              <w:t>Instance API</w:t>
            </w:r>
            <w:r>
              <w:rPr>
                <w:noProof/>
                <w:webHidden/>
              </w:rPr>
              <w:tab/>
            </w:r>
            <w:r>
              <w:rPr>
                <w:noProof/>
                <w:webHidden/>
              </w:rPr>
              <w:fldChar w:fldCharType="begin"/>
            </w:r>
            <w:r>
              <w:rPr>
                <w:noProof/>
                <w:webHidden/>
              </w:rPr>
              <w:instrText xml:space="preserve"> PAGEREF _Toc55186014 \h </w:instrText>
            </w:r>
            <w:r>
              <w:rPr>
                <w:noProof/>
                <w:webHidden/>
              </w:rPr>
            </w:r>
            <w:r>
              <w:rPr>
                <w:noProof/>
                <w:webHidden/>
              </w:rPr>
              <w:fldChar w:fldCharType="separate"/>
            </w:r>
            <w:r>
              <w:rPr>
                <w:noProof/>
                <w:webHidden/>
              </w:rPr>
              <w:t>23</w:t>
            </w:r>
            <w:r>
              <w:rPr>
                <w:noProof/>
                <w:webHidden/>
              </w:rPr>
              <w:fldChar w:fldCharType="end"/>
            </w:r>
          </w:hyperlink>
        </w:p>
        <w:p w14:paraId="635203D9" w14:textId="1012B06E" w:rsidR="00B849B3" w:rsidRDefault="00B849B3">
          <w:pPr>
            <w:pStyle w:val="TOC2"/>
            <w:tabs>
              <w:tab w:val="right" w:leader="dot" w:pos="9016"/>
            </w:tabs>
            <w:rPr>
              <w:rFonts w:eastAsiaTheme="minorEastAsia"/>
              <w:noProof/>
              <w:lang w:eastAsia="en-GB"/>
            </w:rPr>
          </w:pPr>
          <w:hyperlink w:anchor="_Toc55186015" w:history="1">
            <w:r w:rsidRPr="00D056E6">
              <w:rPr>
                <w:rStyle w:val="Hyperlink"/>
                <w:noProof/>
              </w:rPr>
              <w:t>Network Metadata</w:t>
            </w:r>
            <w:r>
              <w:rPr>
                <w:noProof/>
                <w:webHidden/>
              </w:rPr>
              <w:tab/>
            </w:r>
            <w:r>
              <w:rPr>
                <w:noProof/>
                <w:webHidden/>
              </w:rPr>
              <w:fldChar w:fldCharType="begin"/>
            </w:r>
            <w:r>
              <w:rPr>
                <w:noProof/>
                <w:webHidden/>
              </w:rPr>
              <w:instrText xml:space="preserve"> PAGEREF _Toc55186015 \h </w:instrText>
            </w:r>
            <w:r>
              <w:rPr>
                <w:noProof/>
                <w:webHidden/>
              </w:rPr>
            </w:r>
            <w:r>
              <w:rPr>
                <w:noProof/>
                <w:webHidden/>
              </w:rPr>
              <w:fldChar w:fldCharType="separate"/>
            </w:r>
            <w:r>
              <w:rPr>
                <w:noProof/>
                <w:webHidden/>
              </w:rPr>
              <w:t>23</w:t>
            </w:r>
            <w:r>
              <w:rPr>
                <w:noProof/>
                <w:webHidden/>
              </w:rPr>
              <w:fldChar w:fldCharType="end"/>
            </w:r>
          </w:hyperlink>
        </w:p>
        <w:p w14:paraId="5C6A8661" w14:textId="602BD08C" w:rsidR="00B849B3" w:rsidRDefault="00B849B3">
          <w:pPr>
            <w:pStyle w:val="TOC2"/>
            <w:tabs>
              <w:tab w:val="right" w:leader="dot" w:pos="9016"/>
            </w:tabs>
            <w:rPr>
              <w:rFonts w:eastAsiaTheme="minorEastAsia"/>
              <w:noProof/>
              <w:lang w:eastAsia="en-GB"/>
            </w:rPr>
          </w:pPr>
          <w:hyperlink w:anchor="_Toc55186016" w:history="1">
            <w:r w:rsidRPr="00D056E6">
              <w:rPr>
                <w:rStyle w:val="Hyperlink"/>
                <w:noProof/>
              </w:rPr>
              <w:t>Storage Metadata</w:t>
            </w:r>
            <w:r>
              <w:rPr>
                <w:noProof/>
                <w:webHidden/>
              </w:rPr>
              <w:tab/>
            </w:r>
            <w:r>
              <w:rPr>
                <w:noProof/>
                <w:webHidden/>
              </w:rPr>
              <w:fldChar w:fldCharType="begin"/>
            </w:r>
            <w:r>
              <w:rPr>
                <w:noProof/>
                <w:webHidden/>
              </w:rPr>
              <w:instrText xml:space="preserve"> PAGEREF _Toc55186016 \h </w:instrText>
            </w:r>
            <w:r>
              <w:rPr>
                <w:noProof/>
                <w:webHidden/>
              </w:rPr>
            </w:r>
            <w:r>
              <w:rPr>
                <w:noProof/>
                <w:webHidden/>
              </w:rPr>
              <w:fldChar w:fldCharType="separate"/>
            </w:r>
            <w:r>
              <w:rPr>
                <w:noProof/>
                <w:webHidden/>
              </w:rPr>
              <w:t>23</w:t>
            </w:r>
            <w:r>
              <w:rPr>
                <w:noProof/>
                <w:webHidden/>
              </w:rPr>
              <w:fldChar w:fldCharType="end"/>
            </w:r>
          </w:hyperlink>
        </w:p>
        <w:p w14:paraId="7DB21C50" w14:textId="6B2FAEF8" w:rsidR="00B849B3" w:rsidRDefault="00B849B3">
          <w:pPr>
            <w:pStyle w:val="TOC2"/>
            <w:tabs>
              <w:tab w:val="right" w:leader="dot" w:pos="9016"/>
            </w:tabs>
            <w:rPr>
              <w:rFonts w:eastAsiaTheme="minorEastAsia"/>
              <w:noProof/>
              <w:lang w:eastAsia="en-GB"/>
            </w:rPr>
          </w:pPr>
          <w:hyperlink w:anchor="_Toc55186017" w:history="1">
            <w:r w:rsidRPr="00D056E6">
              <w:rPr>
                <w:rStyle w:val="Hyperlink"/>
                <w:noProof/>
              </w:rPr>
              <w:t>Managed Identity via Metadata Service</w:t>
            </w:r>
            <w:r>
              <w:rPr>
                <w:noProof/>
                <w:webHidden/>
              </w:rPr>
              <w:tab/>
            </w:r>
            <w:r>
              <w:rPr>
                <w:noProof/>
                <w:webHidden/>
              </w:rPr>
              <w:fldChar w:fldCharType="begin"/>
            </w:r>
            <w:r>
              <w:rPr>
                <w:noProof/>
                <w:webHidden/>
              </w:rPr>
              <w:instrText xml:space="preserve"> PAGEREF _Toc55186017 \h </w:instrText>
            </w:r>
            <w:r>
              <w:rPr>
                <w:noProof/>
                <w:webHidden/>
              </w:rPr>
            </w:r>
            <w:r>
              <w:rPr>
                <w:noProof/>
                <w:webHidden/>
              </w:rPr>
              <w:fldChar w:fldCharType="separate"/>
            </w:r>
            <w:r>
              <w:rPr>
                <w:noProof/>
                <w:webHidden/>
              </w:rPr>
              <w:t>23</w:t>
            </w:r>
            <w:r>
              <w:rPr>
                <w:noProof/>
                <w:webHidden/>
              </w:rPr>
              <w:fldChar w:fldCharType="end"/>
            </w:r>
          </w:hyperlink>
        </w:p>
        <w:p w14:paraId="34F52A8A" w14:textId="46D6F42F" w:rsidR="00B849B3" w:rsidRDefault="00B849B3">
          <w:pPr>
            <w:pStyle w:val="TOC1"/>
            <w:tabs>
              <w:tab w:val="right" w:leader="dot" w:pos="9016"/>
            </w:tabs>
            <w:rPr>
              <w:rFonts w:eastAsiaTheme="minorEastAsia"/>
              <w:noProof/>
              <w:lang w:eastAsia="en-GB"/>
            </w:rPr>
          </w:pPr>
          <w:hyperlink w:anchor="_Toc55186018" w:history="1">
            <w:r w:rsidRPr="00D056E6">
              <w:rPr>
                <w:rStyle w:val="Hyperlink"/>
                <w:noProof/>
              </w:rPr>
              <w:t>VM Cli</w:t>
            </w:r>
            <w:r>
              <w:rPr>
                <w:noProof/>
                <w:webHidden/>
              </w:rPr>
              <w:tab/>
            </w:r>
            <w:r>
              <w:rPr>
                <w:noProof/>
                <w:webHidden/>
              </w:rPr>
              <w:fldChar w:fldCharType="begin"/>
            </w:r>
            <w:r>
              <w:rPr>
                <w:noProof/>
                <w:webHidden/>
              </w:rPr>
              <w:instrText xml:space="preserve"> PAGEREF _Toc55186018 \h </w:instrText>
            </w:r>
            <w:r>
              <w:rPr>
                <w:noProof/>
                <w:webHidden/>
              </w:rPr>
            </w:r>
            <w:r>
              <w:rPr>
                <w:noProof/>
                <w:webHidden/>
              </w:rPr>
              <w:fldChar w:fldCharType="separate"/>
            </w:r>
            <w:r>
              <w:rPr>
                <w:noProof/>
                <w:webHidden/>
              </w:rPr>
              <w:t>23</w:t>
            </w:r>
            <w:r>
              <w:rPr>
                <w:noProof/>
                <w:webHidden/>
              </w:rPr>
              <w:fldChar w:fldCharType="end"/>
            </w:r>
          </w:hyperlink>
        </w:p>
        <w:p w14:paraId="3C6DC52D" w14:textId="3162176B" w:rsidR="00B849B3" w:rsidRDefault="00B849B3">
          <w:pPr>
            <w:pStyle w:val="TOC1"/>
            <w:tabs>
              <w:tab w:val="right" w:leader="dot" w:pos="9016"/>
            </w:tabs>
            <w:rPr>
              <w:rFonts w:eastAsiaTheme="minorEastAsia"/>
              <w:noProof/>
              <w:lang w:eastAsia="en-GB"/>
            </w:rPr>
          </w:pPr>
          <w:hyperlink w:anchor="_Toc55186019" w:history="1">
            <w:r w:rsidRPr="00D056E6">
              <w:rPr>
                <w:rStyle w:val="Hyperlink"/>
                <w:noProof/>
              </w:rPr>
              <w:t>VM Power Shell</w:t>
            </w:r>
            <w:r>
              <w:rPr>
                <w:noProof/>
                <w:webHidden/>
              </w:rPr>
              <w:tab/>
            </w:r>
            <w:r>
              <w:rPr>
                <w:noProof/>
                <w:webHidden/>
              </w:rPr>
              <w:fldChar w:fldCharType="begin"/>
            </w:r>
            <w:r>
              <w:rPr>
                <w:noProof/>
                <w:webHidden/>
              </w:rPr>
              <w:instrText xml:space="preserve"> PAGEREF _Toc55186019 \h </w:instrText>
            </w:r>
            <w:r>
              <w:rPr>
                <w:noProof/>
                <w:webHidden/>
              </w:rPr>
            </w:r>
            <w:r>
              <w:rPr>
                <w:noProof/>
                <w:webHidden/>
              </w:rPr>
              <w:fldChar w:fldCharType="separate"/>
            </w:r>
            <w:r>
              <w:rPr>
                <w:noProof/>
                <w:webHidden/>
              </w:rPr>
              <w:t>23</w:t>
            </w:r>
            <w:r>
              <w:rPr>
                <w:noProof/>
                <w:webHidden/>
              </w:rPr>
              <w:fldChar w:fldCharType="end"/>
            </w:r>
          </w:hyperlink>
        </w:p>
        <w:p w14:paraId="5A322F68" w14:textId="6ABE2A9A" w:rsidR="00B849B3" w:rsidRDefault="00B849B3">
          <w:pPr>
            <w:pStyle w:val="TOC3"/>
            <w:tabs>
              <w:tab w:val="right" w:leader="dot" w:pos="9016"/>
            </w:tabs>
            <w:rPr>
              <w:rFonts w:eastAsiaTheme="minorEastAsia"/>
              <w:noProof/>
              <w:lang w:eastAsia="en-GB"/>
            </w:rPr>
          </w:pPr>
          <w:hyperlink w:anchor="_Toc55186020" w:history="1">
            <w:r w:rsidRPr="00D056E6">
              <w:rPr>
                <w:rStyle w:val="Hyperlink"/>
                <w:noProof/>
              </w:rPr>
              <w:t>NetworkWatcherRG</w:t>
            </w:r>
            <w:r>
              <w:rPr>
                <w:noProof/>
                <w:webHidden/>
              </w:rPr>
              <w:tab/>
            </w:r>
            <w:r>
              <w:rPr>
                <w:noProof/>
                <w:webHidden/>
              </w:rPr>
              <w:fldChar w:fldCharType="begin"/>
            </w:r>
            <w:r>
              <w:rPr>
                <w:noProof/>
                <w:webHidden/>
              </w:rPr>
              <w:instrText xml:space="preserve"> PAGEREF _Toc55186020 \h </w:instrText>
            </w:r>
            <w:r>
              <w:rPr>
                <w:noProof/>
                <w:webHidden/>
              </w:rPr>
            </w:r>
            <w:r>
              <w:rPr>
                <w:noProof/>
                <w:webHidden/>
              </w:rPr>
              <w:fldChar w:fldCharType="separate"/>
            </w:r>
            <w:r>
              <w:rPr>
                <w:noProof/>
                <w:webHidden/>
              </w:rPr>
              <w:t>23</w:t>
            </w:r>
            <w:r>
              <w:rPr>
                <w:noProof/>
                <w:webHidden/>
              </w:rPr>
              <w:fldChar w:fldCharType="end"/>
            </w:r>
          </w:hyperlink>
        </w:p>
        <w:p w14:paraId="52517D60" w14:textId="746359EB" w:rsidR="00B849B3" w:rsidRDefault="00B849B3">
          <w:pPr>
            <w:pStyle w:val="TOC1"/>
            <w:tabs>
              <w:tab w:val="right" w:leader="dot" w:pos="9016"/>
            </w:tabs>
            <w:rPr>
              <w:rFonts w:eastAsiaTheme="minorEastAsia"/>
              <w:noProof/>
              <w:lang w:eastAsia="en-GB"/>
            </w:rPr>
          </w:pPr>
          <w:hyperlink w:anchor="_Toc55186021" w:history="1">
            <w:r w:rsidRPr="00D056E6">
              <w:rPr>
                <w:rStyle w:val="Hyperlink"/>
                <w:noProof/>
              </w:rPr>
              <w:t>Tasks :</w:t>
            </w:r>
            <w:r>
              <w:rPr>
                <w:noProof/>
                <w:webHidden/>
              </w:rPr>
              <w:tab/>
            </w:r>
            <w:r>
              <w:rPr>
                <w:noProof/>
                <w:webHidden/>
              </w:rPr>
              <w:fldChar w:fldCharType="begin"/>
            </w:r>
            <w:r>
              <w:rPr>
                <w:noProof/>
                <w:webHidden/>
              </w:rPr>
              <w:instrText xml:space="preserve"> PAGEREF _Toc55186021 \h </w:instrText>
            </w:r>
            <w:r>
              <w:rPr>
                <w:noProof/>
                <w:webHidden/>
              </w:rPr>
            </w:r>
            <w:r>
              <w:rPr>
                <w:noProof/>
                <w:webHidden/>
              </w:rPr>
              <w:fldChar w:fldCharType="separate"/>
            </w:r>
            <w:r>
              <w:rPr>
                <w:noProof/>
                <w:webHidden/>
              </w:rPr>
              <w:t>24</w:t>
            </w:r>
            <w:r>
              <w:rPr>
                <w:noProof/>
                <w:webHidden/>
              </w:rPr>
              <w:fldChar w:fldCharType="end"/>
            </w:r>
          </w:hyperlink>
        </w:p>
        <w:p w14:paraId="1B43A87D" w14:textId="52B82973" w:rsidR="00B849B3" w:rsidRDefault="00B849B3">
          <w:pPr>
            <w:pStyle w:val="TOC2"/>
            <w:tabs>
              <w:tab w:val="right" w:leader="dot" w:pos="9016"/>
            </w:tabs>
            <w:rPr>
              <w:rFonts w:eastAsiaTheme="minorEastAsia"/>
              <w:noProof/>
              <w:lang w:eastAsia="en-GB"/>
            </w:rPr>
          </w:pPr>
          <w:hyperlink w:anchor="_Toc55186022" w:history="1">
            <w:r w:rsidRPr="00D056E6">
              <w:rPr>
                <w:rStyle w:val="Hyperlink"/>
                <w:noProof/>
              </w:rPr>
              <w:t>Add disks</w:t>
            </w:r>
            <w:r>
              <w:rPr>
                <w:noProof/>
                <w:webHidden/>
              </w:rPr>
              <w:tab/>
            </w:r>
            <w:r>
              <w:rPr>
                <w:noProof/>
                <w:webHidden/>
              </w:rPr>
              <w:fldChar w:fldCharType="begin"/>
            </w:r>
            <w:r>
              <w:rPr>
                <w:noProof/>
                <w:webHidden/>
              </w:rPr>
              <w:instrText xml:space="preserve"> PAGEREF _Toc55186022 \h </w:instrText>
            </w:r>
            <w:r>
              <w:rPr>
                <w:noProof/>
                <w:webHidden/>
              </w:rPr>
            </w:r>
            <w:r>
              <w:rPr>
                <w:noProof/>
                <w:webHidden/>
              </w:rPr>
              <w:fldChar w:fldCharType="separate"/>
            </w:r>
            <w:r>
              <w:rPr>
                <w:noProof/>
                <w:webHidden/>
              </w:rPr>
              <w:t>24</w:t>
            </w:r>
            <w:r>
              <w:rPr>
                <w:noProof/>
                <w:webHidden/>
              </w:rPr>
              <w:fldChar w:fldCharType="end"/>
            </w:r>
          </w:hyperlink>
        </w:p>
        <w:p w14:paraId="0DA38A5F" w14:textId="5D946032" w:rsidR="00B849B3" w:rsidRDefault="00B849B3">
          <w:pPr>
            <w:pStyle w:val="TOC2"/>
            <w:tabs>
              <w:tab w:val="right" w:leader="dot" w:pos="9016"/>
            </w:tabs>
            <w:rPr>
              <w:rFonts w:eastAsiaTheme="minorEastAsia"/>
              <w:noProof/>
              <w:lang w:eastAsia="en-GB"/>
            </w:rPr>
          </w:pPr>
          <w:hyperlink w:anchor="_Toc55186023" w:history="1">
            <w:r w:rsidRPr="00D056E6">
              <w:rPr>
                <w:rStyle w:val="Hyperlink"/>
                <w:noProof/>
              </w:rPr>
              <w:t>Add NIC Card/network interfaces</w:t>
            </w:r>
            <w:r>
              <w:rPr>
                <w:noProof/>
                <w:webHidden/>
              </w:rPr>
              <w:tab/>
            </w:r>
            <w:r>
              <w:rPr>
                <w:noProof/>
                <w:webHidden/>
              </w:rPr>
              <w:fldChar w:fldCharType="begin"/>
            </w:r>
            <w:r>
              <w:rPr>
                <w:noProof/>
                <w:webHidden/>
              </w:rPr>
              <w:instrText xml:space="preserve"> PAGEREF _Toc55186023 \h </w:instrText>
            </w:r>
            <w:r>
              <w:rPr>
                <w:noProof/>
                <w:webHidden/>
              </w:rPr>
            </w:r>
            <w:r>
              <w:rPr>
                <w:noProof/>
                <w:webHidden/>
              </w:rPr>
              <w:fldChar w:fldCharType="separate"/>
            </w:r>
            <w:r>
              <w:rPr>
                <w:noProof/>
                <w:webHidden/>
              </w:rPr>
              <w:t>24</w:t>
            </w:r>
            <w:r>
              <w:rPr>
                <w:noProof/>
                <w:webHidden/>
              </w:rPr>
              <w:fldChar w:fldCharType="end"/>
            </w:r>
          </w:hyperlink>
        </w:p>
        <w:p w14:paraId="56001283" w14:textId="1D31C93D" w:rsidR="00B849B3" w:rsidRDefault="00B849B3">
          <w:pPr>
            <w:pStyle w:val="TOC1"/>
            <w:tabs>
              <w:tab w:val="right" w:leader="dot" w:pos="9016"/>
            </w:tabs>
            <w:rPr>
              <w:rFonts w:eastAsiaTheme="minorEastAsia"/>
              <w:noProof/>
              <w:lang w:eastAsia="en-GB"/>
            </w:rPr>
          </w:pPr>
          <w:hyperlink w:anchor="_Toc55186024" w:history="1">
            <w:r w:rsidRPr="00D056E6">
              <w:rPr>
                <w:rStyle w:val="Hyperlink"/>
                <w:noProof/>
              </w:rPr>
              <w:t>FAQ</w:t>
            </w:r>
            <w:r>
              <w:rPr>
                <w:noProof/>
                <w:webHidden/>
              </w:rPr>
              <w:tab/>
            </w:r>
            <w:r>
              <w:rPr>
                <w:noProof/>
                <w:webHidden/>
              </w:rPr>
              <w:fldChar w:fldCharType="begin"/>
            </w:r>
            <w:r>
              <w:rPr>
                <w:noProof/>
                <w:webHidden/>
              </w:rPr>
              <w:instrText xml:space="preserve"> PAGEREF _Toc55186024 \h </w:instrText>
            </w:r>
            <w:r>
              <w:rPr>
                <w:noProof/>
                <w:webHidden/>
              </w:rPr>
            </w:r>
            <w:r>
              <w:rPr>
                <w:noProof/>
                <w:webHidden/>
              </w:rPr>
              <w:fldChar w:fldCharType="separate"/>
            </w:r>
            <w:r>
              <w:rPr>
                <w:noProof/>
                <w:webHidden/>
              </w:rPr>
              <w:t>24</w:t>
            </w:r>
            <w:r>
              <w:rPr>
                <w:noProof/>
                <w:webHidden/>
              </w:rPr>
              <w:fldChar w:fldCharType="end"/>
            </w:r>
          </w:hyperlink>
        </w:p>
        <w:p w14:paraId="5BD307AD" w14:textId="0E483DDB" w:rsidR="00B849B3" w:rsidRDefault="00B849B3">
          <w:pPr>
            <w:pStyle w:val="TOC2"/>
            <w:tabs>
              <w:tab w:val="right" w:leader="dot" w:pos="9016"/>
            </w:tabs>
            <w:rPr>
              <w:rFonts w:eastAsiaTheme="minorEastAsia"/>
              <w:noProof/>
              <w:lang w:eastAsia="en-GB"/>
            </w:rPr>
          </w:pPr>
          <w:hyperlink w:anchor="_Toc55186025" w:history="1">
            <w:r w:rsidRPr="00D056E6">
              <w:rPr>
                <w:rStyle w:val="Hyperlink"/>
                <w:noProof/>
              </w:rPr>
              <w:t>Azure VM sizes with no local temporary disk</w:t>
            </w:r>
            <w:r>
              <w:rPr>
                <w:noProof/>
                <w:webHidden/>
              </w:rPr>
              <w:tab/>
            </w:r>
            <w:r>
              <w:rPr>
                <w:noProof/>
                <w:webHidden/>
              </w:rPr>
              <w:fldChar w:fldCharType="begin"/>
            </w:r>
            <w:r>
              <w:rPr>
                <w:noProof/>
                <w:webHidden/>
              </w:rPr>
              <w:instrText xml:space="preserve"> PAGEREF _Toc55186025 \h </w:instrText>
            </w:r>
            <w:r>
              <w:rPr>
                <w:noProof/>
                <w:webHidden/>
              </w:rPr>
            </w:r>
            <w:r>
              <w:rPr>
                <w:noProof/>
                <w:webHidden/>
              </w:rPr>
              <w:fldChar w:fldCharType="separate"/>
            </w:r>
            <w:r>
              <w:rPr>
                <w:noProof/>
                <w:webHidden/>
              </w:rPr>
              <w:t>24</w:t>
            </w:r>
            <w:r>
              <w:rPr>
                <w:noProof/>
                <w:webHidden/>
              </w:rPr>
              <w:fldChar w:fldCharType="end"/>
            </w:r>
          </w:hyperlink>
        </w:p>
        <w:p w14:paraId="788CF676" w14:textId="49DA5AC1" w:rsidR="00F34799" w:rsidRDefault="00F34799">
          <w:r>
            <w:rPr>
              <w:b/>
              <w:bCs/>
              <w:noProof/>
            </w:rPr>
            <w:fldChar w:fldCharType="end"/>
          </w:r>
        </w:p>
      </w:sdtContent>
    </w:sdt>
    <w:p w14:paraId="2D6997F4" w14:textId="37E85AAE" w:rsidR="003503C6" w:rsidRDefault="003503C6"/>
    <w:p w14:paraId="67EB9DB3" w14:textId="550DC9B9" w:rsidR="00B8111F" w:rsidRDefault="00B8111F"/>
    <w:p w14:paraId="0D00950D" w14:textId="6A62DB34" w:rsidR="00B8111F" w:rsidRDefault="00B8111F"/>
    <w:p w14:paraId="6D803EAB" w14:textId="4EFD1096" w:rsidR="00B8111F" w:rsidRDefault="00B8111F" w:rsidP="00F263A7">
      <w:pPr>
        <w:pStyle w:val="Heading1"/>
      </w:pPr>
      <w:bookmarkStart w:id="0" w:name="_Toc55185984"/>
      <w:proofErr w:type="spellStart"/>
      <w:r>
        <w:t>Glossry</w:t>
      </w:r>
      <w:proofErr w:type="spellEnd"/>
      <w:r>
        <w:t>:</w:t>
      </w:r>
      <w:bookmarkEnd w:id="0"/>
    </w:p>
    <w:p w14:paraId="5D723903" w14:textId="38E63FB9" w:rsidR="00B8111F" w:rsidRDefault="00B8111F">
      <w:proofErr w:type="gramStart"/>
      <w:r w:rsidRPr="00DA63A4">
        <w:rPr>
          <w:b/>
          <w:bCs/>
        </w:rPr>
        <w:t>SKU</w:t>
      </w:r>
      <w:r>
        <w:t xml:space="preserve"> :</w:t>
      </w:r>
      <w:proofErr w:type="gramEnd"/>
      <w:r>
        <w:t xml:space="preserve"> Stock Keeping Units ( Various types or options a</w:t>
      </w:r>
      <w:r w:rsidR="00EE3085">
        <w:t>vailable)</w:t>
      </w:r>
    </w:p>
    <w:p w14:paraId="5BE45286" w14:textId="228BBB45" w:rsidR="00F2156D" w:rsidRDefault="00F2156D" w:rsidP="00F2156D">
      <w:proofErr w:type="gramStart"/>
      <w:r w:rsidRPr="00DA63A4">
        <w:rPr>
          <w:b/>
          <w:bCs/>
        </w:rPr>
        <w:t>Region</w:t>
      </w:r>
      <w:r>
        <w:t xml:space="preserve"> :</w:t>
      </w:r>
      <w:proofErr w:type="gramEnd"/>
      <w:r>
        <w:t xml:space="preserve">  A set of </w:t>
      </w:r>
      <w:proofErr w:type="spellStart"/>
      <w:r>
        <w:t>datacenters</w:t>
      </w:r>
      <w:proofErr w:type="spellEnd"/>
      <w:r>
        <w:t xml:space="preserve"> deployed within a latency-defined perimeter and connected through a dedicated regional low-latency network.</w:t>
      </w:r>
    </w:p>
    <w:p w14:paraId="613EB9CA" w14:textId="0F3EF91F" w:rsidR="00F2156D" w:rsidRDefault="00F2156D" w:rsidP="00F2156D">
      <w:proofErr w:type="gramStart"/>
      <w:r w:rsidRPr="00DA63A4">
        <w:rPr>
          <w:b/>
          <w:bCs/>
        </w:rPr>
        <w:t>Geography</w:t>
      </w:r>
      <w:r>
        <w:t xml:space="preserve"> :</w:t>
      </w:r>
      <w:proofErr w:type="gramEnd"/>
      <w:r>
        <w:t xml:space="preserve"> An area of the world containing at least one Azure region. Geographies define a discrete market that preserve data residency and compliance boundaries. Geographies allow customers with specific data-residency and compliance needs to keep their data and applications close. Geographies are fault-tolerant to withstand complete region failure through their connection to our dedicated high-capacity networking infrastructure.</w:t>
      </w:r>
    </w:p>
    <w:p w14:paraId="3E6A75CA" w14:textId="03F8F740" w:rsidR="00F2156D" w:rsidRDefault="00F2156D" w:rsidP="00F2156D">
      <w:r w:rsidRPr="00DA63A4">
        <w:rPr>
          <w:b/>
          <w:bCs/>
        </w:rPr>
        <w:t xml:space="preserve">Availability </w:t>
      </w:r>
      <w:r w:rsidR="00DA63A4" w:rsidRPr="00DA63A4">
        <w:rPr>
          <w:b/>
          <w:bCs/>
        </w:rPr>
        <w:t>Zone</w:t>
      </w:r>
      <w:r w:rsidR="00DA63A4">
        <w:t>:</w:t>
      </w:r>
      <w:r>
        <w:t xml:space="preserve"> Unique physical locations within a region. Each zone is made up of one or more </w:t>
      </w:r>
      <w:proofErr w:type="spellStart"/>
      <w:r>
        <w:t>datacenters</w:t>
      </w:r>
      <w:proofErr w:type="spellEnd"/>
      <w:r>
        <w:t xml:space="preserve"> equipped with independent power, cooling, and networking.</w:t>
      </w:r>
    </w:p>
    <w:p w14:paraId="1535A672" w14:textId="27C2F083" w:rsidR="00F2156D" w:rsidRDefault="00F2156D" w:rsidP="00F2156D">
      <w:r w:rsidRPr="00DA63A4">
        <w:rPr>
          <w:b/>
          <w:bCs/>
        </w:rPr>
        <w:t xml:space="preserve">Recommended </w:t>
      </w:r>
      <w:r w:rsidR="00DA63A4" w:rsidRPr="00DA63A4">
        <w:rPr>
          <w:b/>
          <w:bCs/>
        </w:rPr>
        <w:t>region</w:t>
      </w:r>
      <w:r w:rsidR="00DA63A4">
        <w:t>:</w:t>
      </w:r>
      <w:r>
        <w:t xml:space="preserve"> A region that provides the broadest range of service capabilities and is designed to support Availability Zones now, or in the future. These are designated in the Azure portal as Recommended.</w:t>
      </w:r>
    </w:p>
    <w:p w14:paraId="463F11A5" w14:textId="6A487134" w:rsidR="00F2156D" w:rsidRDefault="00F2156D" w:rsidP="00F2156D">
      <w:r w:rsidRPr="00DA63A4">
        <w:rPr>
          <w:b/>
          <w:bCs/>
        </w:rPr>
        <w:t xml:space="preserve">Alternate (other) </w:t>
      </w:r>
      <w:r w:rsidR="00DA63A4" w:rsidRPr="00DA63A4">
        <w:rPr>
          <w:b/>
          <w:bCs/>
        </w:rPr>
        <w:t>region</w:t>
      </w:r>
      <w:r w:rsidR="00DA63A4">
        <w:t>:</w:t>
      </w:r>
      <w:r>
        <w:t xml:space="preserve"> A region that extends Azure's footprint within a data residency boundary where a recommended region also exists. Alternate regions help to optimize latency and provide a second region for disaster recovery needs. They are not designed to support Availability Zones (although Azure conducts regular assessment of these regions to determine if they should become recommended regions). These are designated in the Azure portal as Other.</w:t>
      </w:r>
    </w:p>
    <w:p w14:paraId="7C94C38D" w14:textId="5A656D8D" w:rsidR="00F2156D" w:rsidRDefault="00F2156D" w:rsidP="00F2156D">
      <w:r w:rsidRPr="00DA63A4">
        <w:rPr>
          <w:b/>
          <w:bCs/>
        </w:rPr>
        <w:t xml:space="preserve">Foundational </w:t>
      </w:r>
      <w:r w:rsidR="00DA63A4" w:rsidRPr="00DA63A4">
        <w:rPr>
          <w:b/>
          <w:bCs/>
        </w:rPr>
        <w:t>service</w:t>
      </w:r>
      <w:r w:rsidR="00DA63A4">
        <w:t>:</w:t>
      </w:r>
      <w:r>
        <w:t xml:space="preserve"> A core Azure service that is available in all regions when the region is generally available.</w:t>
      </w:r>
    </w:p>
    <w:p w14:paraId="721EE58A" w14:textId="1AC7AC80" w:rsidR="00F2156D" w:rsidRDefault="00F2156D" w:rsidP="00F2156D">
      <w:r w:rsidRPr="00DA63A4">
        <w:rPr>
          <w:b/>
          <w:bCs/>
        </w:rPr>
        <w:t xml:space="preserve">Mainstream </w:t>
      </w:r>
      <w:r w:rsidR="00DA63A4" w:rsidRPr="00DA63A4">
        <w:rPr>
          <w:b/>
          <w:bCs/>
        </w:rPr>
        <w:t>service</w:t>
      </w:r>
      <w:r w:rsidR="00DA63A4">
        <w:t>:</w:t>
      </w:r>
      <w:r>
        <w:t xml:space="preserve"> An Azure service that is available in all recommended regions within 12 months of the region/service general availability or demand-driven availability in alternate regions.</w:t>
      </w:r>
    </w:p>
    <w:p w14:paraId="2658DFF0" w14:textId="4064297F" w:rsidR="00F2156D" w:rsidRDefault="00F2156D" w:rsidP="00F2156D">
      <w:r w:rsidRPr="00DA63A4">
        <w:rPr>
          <w:b/>
          <w:bCs/>
        </w:rPr>
        <w:t xml:space="preserve">Specialized </w:t>
      </w:r>
      <w:r w:rsidR="00DA63A4" w:rsidRPr="00DA63A4">
        <w:rPr>
          <w:b/>
          <w:bCs/>
        </w:rPr>
        <w:t>service</w:t>
      </w:r>
      <w:r w:rsidR="00DA63A4">
        <w:t>:</w:t>
      </w:r>
      <w:r>
        <w:t xml:space="preserve"> An Azure service that is demand-driven availability across regions backed by customized/specialized hardware.</w:t>
      </w:r>
    </w:p>
    <w:p w14:paraId="3A93B6F4" w14:textId="5E50A39B" w:rsidR="00F2156D" w:rsidRDefault="00F2156D" w:rsidP="00F2156D">
      <w:r w:rsidRPr="00DA63A4">
        <w:rPr>
          <w:b/>
          <w:bCs/>
        </w:rPr>
        <w:lastRenderedPageBreak/>
        <w:t xml:space="preserve">Regional </w:t>
      </w:r>
      <w:r w:rsidR="00DA63A4" w:rsidRPr="00DA63A4">
        <w:rPr>
          <w:b/>
          <w:bCs/>
        </w:rPr>
        <w:t>service</w:t>
      </w:r>
      <w:r w:rsidR="00DA63A4">
        <w:t>:</w:t>
      </w:r>
      <w:r>
        <w:t xml:space="preserve"> An Azure service that is deployed regionally and enables the customer to specify the region into which the service will be deployed. For a complete list, see Products available by region.</w:t>
      </w:r>
    </w:p>
    <w:p w14:paraId="742761E3" w14:textId="7F602AD8" w:rsidR="00F2156D" w:rsidRDefault="00F2156D" w:rsidP="00F2156D">
      <w:r w:rsidRPr="00DA63A4">
        <w:rPr>
          <w:b/>
          <w:bCs/>
        </w:rPr>
        <w:t xml:space="preserve">Non-regional </w:t>
      </w:r>
      <w:r w:rsidR="00DA63A4" w:rsidRPr="00DA63A4">
        <w:rPr>
          <w:b/>
          <w:bCs/>
        </w:rPr>
        <w:t>service</w:t>
      </w:r>
      <w:r w:rsidR="00DA63A4">
        <w:t>:</w:t>
      </w:r>
      <w:r>
        <w:t xml:space="preserve"> An Azure service for which there is no dependency on a specific Azure region. Non-regional services are deployed to two or more regions and if there is a regional failure, the instance of the service in another region continues servicing customers. For a complete list, see Products available by region.</w:t>
      </w:r>
    </w:p>
    <w:p w14:paraId="1CBC0919" w14:textId="4DF76649" w:rsidR="00C8616B" w:rsidRDefault="00C8616B"/>
    <w:p w14:paraId="68F8C289" w14:textId="77777777" w:rsidR="00691BFE" w:rsidRDefault="00691BFE" w:rsidP="00691BFE">
      <w:pPr>
        <w:pStyle w:val="Heading1"/>
      </w:pPr>
      <w:bookmarkStart w:id="1" w:name="_Toc55185985"/>
      <w:r>
        <w:t>Choose an Azure compute service for your application</w:t>
      </w:r>
      <w:bookmarkEnd w:id="1"/>
    </w:p>
    <w:p w14:paraId="271BE3E6" w14:textId="18BF513B" w:rsidR="00691BFE" w:rsidRDefault="00C50A3B">
      <w:hyperlink r:id="rId8" w:history="1">
        <w:r w:rsidR="00CA165F" w:rsidRPr="004C0427">
          <w:rPr>
            <w:rStyle w:val="Hyperlink"/>
          </w:rPr>
          <w:t>https://docs.microsoft.com/en-us/azure/architecture/guide/technology-choices/compute-decision-tree</w:t>
        </w:r>
      </w:hyperlink>
      <w:r w:rsidR="00CA165F">
        <w:t xml:space="preserve"> </w:t>
      </w:r>
    </w:p>
    <w:p w14:paraId="7E9BF74E" w14:textId="406B785A" w:rsidR="00CA165F" w:rsidRDefault="00CA165F"/>
    <w:p w14:paraId="75F4E8D6" w14:textId="18ADBD1E" w:rsidR="00CA165F" w:rsidRDefault="00D0090E">
      <w:r>
        <w:rPr>
          <w:noProof/>
        </w:rPr>
        <w:drawing>
          <wp:inline distT="0" distB="0" distL="0" distR="0" wp14:anchorId="5C3CE4D0" wp14:editId="58987A39">
            <wp:extent cx="5266481" cy="413037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892" t="10413" r="19714" b="5380"/>
                    <a:stretch/>
                  </pic:blipFill>
                  <pic:spPr bwMode="auto">
                    <a:xfrm>
                      <a:off x="0" y="0"/>
                      <a:ext cx="5294461" cy="4152323"/>
                    </a:xfrm>
                    <a:prstGeom prst="rect">
                      <a:avLst/>
                    </a:prstGeom>
                    <a:ln>
                      <a:noFill/>
                    </a:ln>
                    <a:extLst>
                      <a:ext uri="{53640926-AAD7-44D8-BBD7-CCE9431645EC}">
                        <a14:shadowObscured xmlns:a14="http://schemas.microsoft.com/office/drawing/2010/main"/>
                      </a:ext>
                    </a:extLst>
                  </pic:spPr>
                </pic:pic>
              </a:graphicData>
            </a:graphic>
          </wp:inline>
        </w:drawing>
      </w:r>
    </w:p>
    <w:p w14:paraId="18616482" w14:textId="77777777" w:rsidR="00691BFE" w:rsidRDefault="00691BFE"/>
    <w:p w14:paraId="4A1471E6" w14:textId="553A5453" w:rsidR="00F16665" w:rsidRDefault="00F16665" w:rsidP="00C8616B">
      <w:pPr>
        <w:pStyle w:val="Heading1"/>
      </w:pPr>
      <w:bookmarkStart w:id="2" w:name="_Toc55185986"/>
      <w:r>
        <w:t>Virtual Machine</w:t>
      </w:r>
      <w:bookmarkEnd w:id="2"/>
    </w:p>
    <w:p w14:paraId="39C1CCCB" w14:textId="5ADA5D03" w:rsidR="00F16665" w:rsidRDefault="00F16665"/>
    <w:p w14:paraId="062F310F" w14:textId="53FD82B9" w:rsidR="00F16665" w:rsidRDefault="000A4484" w:rsidP="00F263A7">
      <w:pPr>
        <w:pStyle w:val="Heading2"/>
      </w:pPr>
      <w:bookmarkStart w:id="3" w:name="_Toc55185987"/>
      <w:r>
        <w:t>VM Naming Convention</w:t>
      </w:r>
      <w:bookmarkEnd w:id="3"/>
    </w:p>
    <w:p w14:paraId="3F8CDBA8" w14:textId="11D07AA4" w:rsidR="000A4484" w:rsidRDefault="00C50A3B">
      <w:hyperlink r:id="rId10" w:history="1">
        <w:r w:rsidR="000A4484" w:rsidRPr="00AF4452">
          <w:rPr>
            <w:rStyle w:val="Hyperlink"/>
          </w:rPr>
          <w:t>https://docs.microsoft.com/en-us/azure/virtual-machines/vm-naming-conventions</w:t>
        </w:r>
      </w:hyperlink>
    </w:p>
    <w:p w14:paraId="7CCB9672" w14:textId="7965104D" w:rsidR="000A4484" w:rsidRDefault="000A4484"/>
    <w:p w14:paraId="70D1EE10" w14:textId="77777777" w:rsidR="00D47D9E" w:rsidRDefault="00D47D9E" w:rsidP="00D47D9E"/>
    <w:p w14:paraId="40A6D040" w14:textId="77777777" w:rsidR="00D47D9E" w:rsidRDefault="00D47D9E" w:rsidP="00D47D9E">
      <w:pPr>
        <w:pStyle w:val="Heading2"/>
      </w:pPr>
      <w:bookmarkStart w:id="4" w:name="_Toc55185988"/>
      <w:r w:rsidRPr="00610F8C">
        <w:t xml:space="preserve">Availability </w:t>
      </w:r>
      <w:r>
        <w:t>Sets</w:t>
      </w:r>
      <w:bookmarkEnd w:id="4"/>
    </w:p>
    <w:p w14:paraId="5A900B94" w14:textId="77777777" w:rsidR="00D47D9E" w:rsidRDefault="00D47D9E" w:rsidP="00D47D9E">
      <w:pPr>
        <w:rPr>
          <w:rFonts w:ascii="Segoe UI" w:hAnsi="Segoe UI" w:cs="Segoe UI"/>
          <w:color w:val="171717"/>
          <w:shd w:val="clear" w:color="auto" w:fill="FFFFFF"/>
        </w:rPr>
      </w:pPr>
      <w:r>
        <w:t>R</w:t>
      </w:r>
      <w:r w:rsidRPr="00890650">
        <w:rPr>
          <w:rFonts w:ascii="Segoe UI" w:hAnsi="Segoe UI" w:cs="Segoe UI"/>
          <w:color w:val="171717"/>
          <w:shd w:val="clear" w:color="auto" w:fill="FFFFFF"/>
        </w:rPr>
        <w:t xml:space="preserve">unning a VM with one or more replicated copies on separate hardware </w:t>
      </w:r>
      <w:r w:rsidRPr="009C6826">
        <w:rPr>
          <w:rFonts w:ascii="Segoe UI" w:hAnsi="Segoe UI" w:cs="Segoe UI"/>
          <w:b/>
          <w:bCs/>
          <w:color w:val="171717"/>
          <w:shd w:val="clear" w:color="auto" w:fill="FFFFFF"/>
        </w:rPr>
        <w:t>within the same Availability Zone</w:t>
      </w:r>
      <w:r w:rsidRPr="00890650">
        <w:rPr>
          <w:rFonts w:ascii="Segoe UI" w:hAnsi="Segoe UI" w:cs="Segoe UI"/>
          <w:color w:val="171717"/>
          <w:shd w:val="clear" w:color="auto" w:fill="FFFFFF"/>
        </w:rPr>
        <w:t>, providing resiliency against machine failure.</w:t>
      </w:r>
    </w:p>
    <w:p w14:paraId="63190EEB" w14:textId="77777777" w:rsidR="00D47D9E" w:rsidRDefault="00D47D9E" w:rsidP="00D47D9E">
      <w:pPr>
        <w:rPr>
          <w:rFonts w:ascii="Segoe UI" w:hAnsi="Segoe UI" w:cs="Segoe UI"/>
          <w:color w:val="171717"/>
          <w:shd w:val="clear" w:color="auto" w:fill="FFFFFF"/>
        </w:rPr>
      </w:pPr>
    </w:p>
    <w:p w14:paraId="535E4BA0" w14:textId="77777777" w:rsidR="00D47D9E" w:rsidRDefault="00D47D9E" w:rsidP="00D47D9E">
      <w:r>
        <w:rPr>
          <w:noProof/>
        </w:rPr>
        <w:drawing>
          <wp:inline distT="0" distB="0" distL="0" distR="0" wp14:anchorId="644DC437" wp14:editId="166D4CCC">
            <wp:extent cx="5937250" cy="2902899"/>
            <wp:effectExtent l="19050" t="19050" r="2540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73" t="27379" r="38178" b="20425"/>
                    <a:stretch/>
                  </pic:blipFill>
                  <pic:spPr bwMode="auto">
                    <a:xfrm>
                      <a:off x="0" y="0"/>
                      <a:ext cx="5956881" cy="29124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88156F" w14:textId="77777777" w:rsidR="00D47D9E" w:rsidRDefault="00D47D9E" w:rsidP="00D47D9E"/>
    <w:p w14:paraId="76AB3B22" w14:textId="77777777" w:rsidR="00D47D9E" w:rsidRDefault="00D47D9E" w:rsidP="00D47D9E">
      <w:r>
        <w:rPr>
          <w:noProof/>
        </w:rPr>
        <mc:AlternateContent>
          <mc:Choice Requires="wps">
            <w:drawing>
              <wp:anchor distT="0" distB="0" distL="114300" distR="114300" simplePos="0" relativeHeight="251659264" behindDoc="0" locked="0" layoutInCell="1" allowOverlap="1" wp14:anchorId="7A27E747" wp14:editId="67E07F55">
                <wp:simplePos x="0" y="0"/>
                <wp:positionH relativeFrom="column">
                  <wp:posOffset>4159250</wp:posOffset>
                </wp:positionH>
                <wp:positionV relativeFrom="paragraph">
                  <wp:posOffset>1746250</wp:posOffset>
                </wp:positionV>
                <wp:extent cx="234950" cy="190500"/>
                <wp:effectExtent l="19050" t="19050" r="12700" b="19050"/>
                <wp:wrapNone/>
                <wp:docPr id="8" name="Arrow: Up 8"/>
                <wp:cNvGraphicFramePr/>
                <a:graphic xmlns:a="http://schemas.openxmlformats.org/drawingml/2006/main">
                  <a:graphicData uri="http://schemas.microsoft.com/office/word/2010/wordprocessingShape">
                    <wps:wsp>
                      <wps:cNvSpPr/>
                      <wps:spPr>
                        <a:xfrm>
                          <a:off x="0" y="0"/>
                          <a:ext cx="234950" cy="190500"/>
                        </a:xfrm>
                        <a:prstGeom prst="up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ED92A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8" o:spid="_x0000_s1026" type="#_x0000_t68" style="position:absolute;margin-left:327.5pt;margin-top:137.5pt;width:18.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" adj="10800" fillcolor="#c00000" strokecolor="#1f3763 [1604]" strokeweight="1pt"/>
            </w:pict>
          </mc:Fallback>
        </mc:AlternateContent>
      </w:r>
      <w:r>
        <w:rPr>
          <w:noProof/>
        </w:rPr>
        <w:drawing>
          <wp:inline distT="0" distB="0" distL="0" distR="0" wp14:anchorId="2A81D97D" wp14:editId="528162AE">
            <wp:extent cx="5661660" cy="2089150"/>
            <wp:effectExtent l="19050" t="19050" r="1524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19" t="15363" b="19835"/>
                    <a:stretch/>
                  </pic:blipFill>
                  <pic:spPr bwMode="auto">
                    <a:xfrm>
                      <a:off x="0" y="0"/>
                      <a:ext cx="5661660" cy="2089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87234" w14:textId="77777777" w:rsidR="00D47D9E" w:rsidRDefault="00D47D9E" w:rsidP="00D47D9E"/>
    <w:p w14:paraId="3911E944" w14:textId="77777777" w:rsidR="00D47D9E" w:rsidRPr="00EE7737" w:rsidRDefault="00D47D9E" w:rsidP="00D47D9E">
      <w:pPr>
        <w:rPr>
          <w:b/>
          <w:bCs/>
        </w:rPr>
      </w:pPr>
      <w:r w:rsidRPr="00EE7737">
        <w:rPr>
          <w:b/>
          <w:bCs/>
        </w:rPr>
        <w:t>Integration with availability sets</w:t>
      </w:r>
    </w:p>
    <w:p w14:paraId="7F2EAE44" w14:textId="77777777" w:rsidR="00D47D9E" w:rsidRDefault="00D47D9E" w:rsidP="00D47D9E">
      <w:r>
        <w:t>Managed disks are integrated with availability sets to ensure that the disks of VMs in an availability set are sufficiently isolated from each other to avoid a single point of failure. Disks are automatically placed in different storage scale units (stamps). If a stamp fails due to hardware or software failure, only the VM instances with disks on those stamps fail. For example, let's say you have an application running on five VMs, and the VMs are in an Availability Set. The disks for those VMs won't all be stored in the same stamp, so if one stamp goes down, the other instances of the application continue to run.</w:t>
      </w:r>
    </w:p>
    <w:p w14:paraId="3CE05B5E" w14:textId="77777777" w:rsidR="00D47D9E" w:rsidRDefault="00D47D9E" w:rsidP="00D47D9E"/>
    <w:p w14:paraId="061DF7F3" w14:textId="77777777" w:rsidR="00D47D9E" w:rsidRPr="00EE7737" w:rsidRDefault="00D47D9E" w:rsidP="00D47D9E">
      <w:pPr>
        <w:rPr>
          <w:b/>
          <w:bCs/>
        </w:rPr>
      </w:pPr>
      <w:r w:rsidRPr="00EE7737">
        <w:rPr>
          <w:b/>
          <w:bCs/>
        </w:rPr>
        <w:t>Integration with Availability Zones</w:t>
      </w:r>
    </w:p>
    <w:p w14:paraId="46BDCDBD" w14:textId="77777777" w:rsidR="00D47D9E" w:rsidRDefault="00D47D9E" w:rsidP="00D47D9E">
      <w:r>
        <w:t xml:space="preserve">Managed disks support Availability Zones, which is a </w:t>
      </w:r>
      <w:proofErr w:type="gramStart"/>
      <w:r>
        <w:t>high-availability</w:t>
      </w:r>
      <w:proofErr w:type="gramEnd"/>
      <w:r>
        <w:t xml:space="preserve"> offering that protects your applications from </w:t>
      </w:r>
      <w:proofErr w:type="spellStart"/>
      <w:r>
        <w:t>datacenter</w:t>
      </w:r>
      <w:proofErr w:type="spellEnd"/>
      <w:r>
        <w:t xml:space="preserve"> failures. Availability Zones are unique physical locations within an Azure region. Each zone is made up of one or more </w:t>
      </w:r>
      <w:proofErr w:type="spellStart"/>
      <w:r>
        <w:t>datacenters</w:t>
      </w:r>
      <w:proofErr w:type="spellEnd"/>
      <w:r>
        <w:t xml:space="preserve"> equipped with independent power, cooling, and networking. To ensure resiliency, there's a minimum of three separate zones in all enabled regions. With Availability Zones, Azure offers industry best 99.99% VM uptime SLA.</w:t>
      </w:r>
    </w:p>
    <w:p w14:paraId="7A8AA8CB" w14:textId="77777777" w:rsidR="00D47D9E" w:rsidRDefault="00D47D9E" w:rsidP="00D47D9E"/>
    <w:p w14:paraId="347A6B7C" w14:textId="77777777" w:rsidR="00D47D9E" w:rsidRDefault="00D47D9E" w:rsidP="00D47D9E">
      <w:r>
        <w:rPr>
          <w:noProof/>
        </w:rPr>
        <w:drawing>
          <wp:inline distT="0" distB="0" distL="0" distR="0" wp14:anchorId="48B397FC" wp14:editId="2CDA722B">
            <wp:extent cx="5731510" cy="32238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a:ln>
                      <a:solidFill>
                        <a:schemeClr val="tx1"/>
                      </a:solidFill>
                    </a:ln>
                  </pic:spPr>
                </pic:pic>
              </a:graphicData>
            </a:graphic>
          </wp:inline>
        </w:drawing>
      </w:r>
    </w:p>
    <w:p w14:paraId="577A31B6" w14:textId="65FE9340" w:rsidR="00D47D9E" w:rsidRDefault="006E4FA3" w:rsidP="00D47D9E">
      <w:r w:rsidRPr="00D030CD">
        <w:rPr>
          <w:b/>
          <w:bCs/>
        </w:rPr>
        <w:t>Fault domain</w:t>
      </w:r>
      <w:r>
        <w:t xml:space="preserve"> share a common power </w:t>
      </w:r>
      <w:r w:rsidR="009100F6">
        <w:t>source and physical network switch.</w:t>
      </w:r>
    </w:p>
    <w:p w14:paraId="7263EFFD" w14:textId="0EAE0F27" w:rsidR="00D030CD" w:rsidRDefault="00D030CD" w:rsidP="00D47D9E">
      <w:r w:rsidRPr="00D030CD">
        <w:t xml:space="preserve">Virtual machines in the same </w:t>
      </w:r>
      <w:r w:rsidRPr="00D030CD">
        <w:rPr>
          <w:b/>
          <w:bCs/>
        </w:rPr>
        <w:t>update domain</w:t>
      </w:r>
      <w:r w:rsidRPr="00D030CD">
        <w:t xml:space="preserve"> will be restarted together during planned maintenance. Azure never restarts more than one update domain at a time.</w:t>
      </w:r>
    </w:p>
    <w:p w14:paraId="05D1FFC4" w14:textId="77777777" w:rsidR="00D47D9E" w:rsidRDefault="00D47D9E" w:rsidP="00D47D9E">
      <w:r>
        <w:rPr>
          <w:noProof/>
        </w:rPr>
        <w:lastRenderedPageBreak/>
        <w:drawing>
          <wp:inline distT="0" distB="0" distL="0" distR="0" wp14:anchorId="535AAA5F" wp14:editId="5846D4AE">
            <wp:extent cx="5731510" cy="322389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a:ln>
                      <a:solidFill>
                        <a:schemeClr val="tx1"/>
                      </a:solidFill>
                    </a:ln>
                  </pic:spPr>
                </pic:pic>
              </a:graphicData>
            </a:graphic>
          </wp:inline>
        </w:drawing>
      </w:r>
    </w:p>
    <w:p w14:paraId="43263509" w14:textId="77777777" w:rsidR="005B21DA" w:rsidRDefault="005B21DA"/>
    <w:p w14:paraId="02179CEE" w14:textId="77777777" w:rsidR="005B21DA" w:rsidRDefault="00A40319">
      <w:r>
        <w:t>Note:</w:t>
      </w:r>
    </w:p>
    <w:p w14:paraId="352F40B3" w14:textId="2C3D67A1" w:rsidR="00D47D9E" w:rsidRDefault="00A40319" w:rsidP="005B21DA">
      <w:pPr>
        <w:pStyle w:val="ListParagraph"/>
        <w:numPr>
          <w:ilvl w:val="0"/>
          <w:numId w:val="5"/>
        </w:numPr>
        <w:rPr>
          <w:b/>
          <w:bCs/>
        </w:rPr>
      </w:pPr>
      <w:r w:rsidRPr="005B21DA">
        <w:rPr>
          <w:b/>
          <w:bCs/>
        </w:rPr>
        <w:t xml:space="preserve">In </w:t>
      </w:r>
      <w:r w:rsidR="005B21DA" w:rsidRPr="005B21DA">
        <w:rPr>
          <w:b/>
          <w:bCs/>
        </w:rPr>
        <w:t>Availability</w:t>
      </w:r>
      <w:r w:rsidR="000D2440" w:rsidRPr="005B21DA">
        <w:rPr>
          <w:b/>
          <w:bCs/>
        </w:rPr>
        <w:t xml:space="preserve"> Set </w:t>
      </w:r>
      <w:r w:rsidR="00AB0356" w:rsidRPr="005B21DA">
        <w:rPr>
          <w:b/>
          <w:bCs/>
        </w:rPr>
        <w:t xml:space="preserve">you get to choose </w:t>
      </w:r>
      <w:r w:rsidR="005B21DA" w:rsidRPr="005B21DA">
        <w:rPr>
          <w:b/>
          <w:bCs/>
        </w:rPr>
        <w:t>Fault Domains and update domains.</w:t>
      </w:r>
    </w:p>
    <w:p w14:paraId="4ABD6674" w14:textId="77777777" w:rsidR="005B21DA" w:rsidRPr="005B21DA" w:rsidRDefault="005B21DA" w:rsidP="005B21DA">
      <w:pPr>
        <w:pStyle w:val="ListParagraph"/>
        <w:numPr>
          <w:ilvl w:val="0"/>
          <w:numId w:val="5"/>
        </w:numPr>
        <w:rPr>
          <w:b/>
          <w:bCs/>
        </w:rPr>
      </w:pPr>
    </w:p>
    <w:p w14:paraId="2EC09774" w14:textId="77777777" w:rsidR="00E0748E" w:rsidRDefault="00E0748E" w:rsidP="00E0748E">
      <w:pPr>
        <w:pStyle w:val="Heading2"/>
      </w:pPr>
      <w:bookmarkStart w:id="5" w:name="_Toc55185989"/>
      <w:r w:rsidRPr="00610F8C">
        <w:t xml:space="preserve">Availability </w:t>
      </w:r>
      <w:r>
        <w:t>Zone</w:t>
      </w:r>
      <w:bookmarkEnd w:id="5"/>
    </w:p>
    <w:p w14:paraId="2D7F0500" w14:textId="77777777" w:rsidR="00E0748E" w:rsidRPr="00E0748E" w:rsidRDefault="00C50A3B" w:rsidP="00E0748E">
      <w:hyperlink r:id="rId15" w:history="1">
        <w:r w:rsidR="00E0748E" w:rsidRPr="0003459B">
          <w:rPr>
            <w:rStyle w:val="Hyperlink"/>
          </w:rPr>
          <w:t>https://docs.microsoft.com/en-us/azure/availability-zones/az-overview</w:t>
        </w:r>
      </w:hyperlink>
      <w:r w:rsidR="00E0748E">
        <w:t xml:space="preserve"> </w:t>
      </w:r>
    </w:p>
    <w:p w14:paraId="23595B22" w14:textId="32ACE291" w:rsidR="00E0748E" w:rsidRDefault="00EE56D6">
      <w:pPr>
        <w:rPr>
          <w:rFonts w:ascii="Segoe UI" w:hAnsi="Segoe UI" w:cs="Segoe UI"/>
          <w:color w:val="171717"/>
          <w:shd w:val="clear" w:color="auto" w:fill="FFFFFF"/>
        </w:rPr>
      </w:pPr>
      <w:r>
        <w:rPr>
          <w:rFonts w:ascii="Segoe UI" w:hAnsi="Segoe UI" w:cs="Segoe UI"/>
          <w:color w:val="171717"/>
          <w:shd w:val="clear" w:color="auto" w:fill="FFFFFF"/>
        </w:rPr>
        <w:t xml:space="preserve">Availability Zones are unique physical locations within an Azure region. Each zone is made up of one or more </w:t>
      </w:r>
      <w:proofErr w:type="spellStart"/>
      <w:r>
        <w:rPr>
          <w:rFonts w:ascii="Segoe UI" w:hAnsi="Segoe UI" w:cs="Segoe UI"/>
          <w:color w:val="171717"/>
          <w:shd w:val="clear" w:color="auto" w:fill="FFFFFF"/>
        </w:rPr>
        <w:t>datacenters</w:t>
      </w:r>
      <w:proofErr w:type="spellEnd"/>
      <w:r>
        <w:rPr>
          <w:rFonts w:ascii="Segoe UI" w:hAnsi="Segoe UI" w:cs="Segoe UI"/>
          <w:color w:val="171717"/>
          <w:shd w:val="clear" w:color="auto" w:fill="FFFFFF"/>
        </w:rPr>
        <w:t xml:space="preserve"> equipped with independent power, cooling, and networking. To ensure resiliency, there's a minimum of three separate zones in all enabled regions. The physical separation of Availability Zones within a region protects applications and data from </w:t>
      </w:r>
      <w:proofErr w:type="spellStart"/>
      <w:r>
        <w:rPr>
          <w:rFonts w:ascii="Segoe UI" w:hAnsi="Segoe UI" w:cs="Segoe UI"/>
          <w:color w:val="171717"/>
          <w:shd w:val="clear" w:color="auto" w:fill="FFFFFF"/>
        </w:rPr>
        <w:t>datacenter</w:t>
      </w:r>
      <w:proofErr w:type="spellEnd"/>
      <w:r>
        <w:rPr>
          <w:rFonts w:ascii="Segoe UI" w:hAnsi="Segoe UI" w:cs="Segoe UI"/>
          <w:color w:val="171717"/>
          <w:shd w:val="clear" w:color="auto" w:fill="FFFFFF"/>
        </w:rPr>
        <w:t xml:space="preserve"> failures. Zone-redundant services replicate your applications and data across Availability Zones to protect from single-points-of-failure.</w:t>
      </w:r>
    </w:p>
    <w:p w14:paraId="2D7CAD3E" w14:textId="230EF1D3" w:rsidR="008134F1" w:rsidRDefault="008134F1">
      <w:pPr>
        <w:rPr>
          <w:rFonts w:ascii="Segoe UI" w:hAnsi="Segoe UI" w:cs="Segoe UI"/>
          <w:color w:val="171717"/>
          <w:shd w:val="clear" w:color="auto" w:fill="FFFFFF"/>
        </w:rPr>
      </w:pPr>
    </w:p>
    <w:p w14:paraId="0F5FFE60" w14:textId="2A524829" w:rsidR="008134F1" w:rsidRDefault="003E6D61">
      <w:r w:rsidRPr="003E6D61">
        <w:rPr>
          <w:noProof/>
        </w:rPr>
        <w:lastRenderedPageBreak/>
        <w:drawing>
          <wp:inline distT="0" distB="0" distL="0" distR="0" wp14:anchorId="774FDD09" wp14:editId="005A7BF6">
            <wp:extent cx="5731510" cy="3912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12870"/>
                    </a:xfrm>
                    <a:prstGeom prst="rect">
                      <a:avLst/>
                    </a:prstGeom>
                  </pic:spPr>
                </pic:pic>
              </a:graphicData>
            </a:graphic>
          </wp:inline>
        </w:drawing>
      </w:r>
    </w:p>
    <w:p w14:paraId="31A724CA" w14:textId="0D255551" w:rsidR="003E6D61" w:rsidRDefault="003E6D61"/>
    <w:p w14:paraId="6E40DF26" w14:textId="77777777" w:rsidR="00B2379A" w:rsidRDefault="00B2379A" w:rsidP="00B2379A">
      <w:r>
        <w:rPr>
          <w:rFonts w:ascii="Segoe UI" w:hAnsi="Segoe UI" w:cs="Segoe UI"/>
          <w:color w:val="171717"/>
          <w:shd w:val="clear" w:color="auto" w:fill="FFFFFF"/>
        </w:rPr>
        <w:t xml:space="preserve">An Availability Zone in an Azure region is a combination of a </w:t>
      </w:r>
      <w:r w:rsidRPr="00D9142D">
        <w:rPr>
          <w:rFonts w:ascii="Segoe UI" w:hAnsi="Segoe UI" w:cs="Segoe UI"/>
          <w:b/>
          <w:bCs/>
          <w:color w:val="171717"/>
          <w:shd w:val="clear" w:color="auto" w:fill="FFFFFF"/>
        </w:rPr>
        <w:t>fault domain</w:t>
      </w:r>
      <w:r>
        <w:rPr>
          <w:rFonts w:ascii="Segoe UI" w:hAnsi="Segoe UI" w:cs="Segoe UI"/>
          <w:color w:val="171717"/>
          <w:shd w:val="clear" w:color="auto" w:fill="FFFFFF"/>
        </w:rPr>
        <w:t xml:space="preserve"> and </w:t>
      </w:r>
      <w:r w:rsidRPr="00D9142D">
        <w:rPr>
          <w:rFonts w:ascii="Segoe UI" w:hAnsi="Segoe UI" w:cs="Segoe UI"/>
          <w:b/>
          <w:bCs/>
          <w:color w:val="171717"/>
          <w:shd w:val="clear" w:color="auto" w:fill="FFFFFF"/>
        </w:rPr>
        <w:t>an update domain</w:t>
      </w:r>
      <w:r>
        <w:rPr>
          <w:rFonts w:ascii="Segoe UI" w:hAnsi="Segoe UI" w:cs="Segoe UI"/>
          <w:color w:val="171717"/>
          <w:shd w:val="clear" w:color="auto" w:fill="FFFFFF"/>
        </w:rPr>
        <w:t>.  For example, if you create three or more VMs across three zones in an Azure region, your VMs are effectively distributed across three fault domains and three update domains.</w:t>
      </w:r>
    </w:p>
    <w:p w14:paraId="49BDB7B4" w14:textId="77777777" w:rsidR="00B2379A" w:rsidRPr="00477636" w:rsidRDefault="00B2379A" w:rsidP="00B2379A">
      <w:pPr>
        <w:rPr>
          <w:rFonts w:ascii="Segoe UI" w:hAnsi="Segoe UI" w:cs="Segoe UI"/>
          <w:b/>
          <w:bCs/>
          <w:color w:val="171717"/>
          <w:shd w:val="clear" w:color="auto" w:fill="FFFFFF"/>
        </w:rPr>
      </w:pPr>
      <w:r w:rsidRPr="00477636">
        <w:rPr>
          <w:rFonts w:ascii="Segoe UI" w:hAnsi="Segoe UI" w:cs="Segoe UI"/>
          <w:b/>
          <w:bCs/>
          <w:color w:val="171717"/>
          <w:shd w:val="clear" w:color="auto" w:fill="FFFFFF"/>
        </w:rPr>
        <w:t>Fault domains define the group of virtual machines that share a common power source and network switch. </w:t>
      </w:r>
    </w:p>
    <w:p w14:paraId="0E3D5AD2" w14:textId="77777777" w:rsidR="00B2379A" w:rsidRPr="00477636" w:rsidRDefault="00B2379A" w:rsidP="00B2379A">
      <w:pPr>
        <w:rPr>
          <w:rFonts w:ascii="Segoe UI" w:hAnsi="Segoe UI" w:cs="Segoe UI"/>
          <w:b/>
          <w:bCs/>
          <w:color w:val="171717"/>
          <w:shd w:val="clear" w:color="auto" w:fill="FFFFFF"/>
        </w:rPr>
      </w:pPr>
      <w:r w:rsidRPr="00477636">
        <w:rPr>
          <w:rFonts w:ascii="Segoe UI" w:hAnsi="Segoe UI" w:cs="Segoe UI"/>
          <w:b/>
          <w:bCs/>
          <w:color w:val="171717"/>
          <w:shd w:val="clear" w:color="auto" w:fill="FFFFFF"/>
        </w:rPr>
        <w:t>The order of update domains being rebooted may not proceed sequentially during planned maintenance, but only one update domain is rebooted at a time.</w:t>
      </w:r>
    </w:p>
    <w:p w14:paraId="6C46ABFC" w14:textId="3BC69DFC" w:rsidR="00B2379A" w:rsidRDefault="00B2379A">
      <w:r w:rsidRPr="009539E3">
        <w:rPr>
          <w:noProof/>
        </w:rPr>
        <w:lastRenderedPageBreak/>
        <w:drawing>
          <wp:inline distT="0" distB="0" distL="0" distR="0" wp14:anchorId="4DA795D4" wp14:editId="072B0E0D">
            <wp:extent cx="5731510" cy="37649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64915"/>
                    </a:xfrm>
                    <a:prstGeom prst="rect">
                      <a:avLst/>
                    </a:prstGeom>
                  </pic:spPr>
                </pic:pic>
              </a:graphicData>
            </a:graphic>
          </wp:inline>
        </w:drawing>
      </w:r>
    </w:p>
    <w:p w14:paraId="36306541" w14:textId="0D09AD7A" w:rsidR="00E0748E" w:rsidRDefault="00C50A3B">
      <w:hyperlink r:id="rId18" w:history="1">
        <w:r w:rsidR="002760FF" w:rsidRPr="0003459B">
          <w:rPr>
            <w:rStyle w:val="Hyperlink"/>
          </w:rPr>
          <w:t>https://docs.microsoft.com/en-us/azure/virtual-machines/windows/manage-availability</w:t>
        </w:r>
      </w:hyperlink>
      <w:r w:rsidR="002760FF">
        <w:t xml:space="preserve"> </w:t>
      </w:r>
    </w:p>
    <w:p w14:paraId="7780FAB0" w14:textId="77777777" w:rsidR="0099304D" w:rsidRPr="0099304D" w:rsidRDefault="0099304D" w:rsidP="0099304D">
      <w:pPr>
        <w:spacing w:after="0" w:line="240" w:lineRule="auto"/>
        <w:rPr>
          <w:rFonts w:ascii="Times New Roman" w:eastAsia="Times New Roman" w:hAnsi="Times New Roman" w:cs="Times New Roman"/>
          <w:sz w:val="24"/>
          <w:szCs w:val="24"/>
          <w:lang w:eastAsia="en-GB"/>
        </w:rPr>
      </w:pPr>
      <w:r w:rsidRPr="0099304D">
        <w:rPr>
          <w:rFonts w:ascii="Segoe UI" w:eastAsia="Times New Roman" w:hAnsi="Segoe UI" w:cs="Segoe UI"/>
          <w:color w:val="2A2A2A"/>
          <w:sz w:val="18"/>
          <w:szCs w:val="18"/>
          <w:shd w:val="clear" w:color="auto" w:fill="FFFFFF"/>
          <w:lang w:eastAsia="en-GB"/>
        </w:rPr>
        <w:t>There are two categories of Availability Zones:</w:t>
      </w:r>
      <w:r w:rsidRPr="0099304D">
        <w:rPr>
          <w:rFonts w:ascii="Segoe UI" w:eastAsia="Times New Roman" w:hAnsi="Segoe UI" w:cs="Segoe UI"/>
          <w:color w:val="2A2A2A"/>
          <w:sz w:val="18"/>
          <w:szCs w:val="18"/>
          <w:lang w:eastAsia="en-GB"/>
        </w:rPr>
        <w:br/>
      </w:r>
    </w:p>
    <w:p w14:paraId="2A1E307E" w14:textId="77777777" w:rsidR="0099304D" w:rsidRPr="0099304D" w:rsidRDefault="0099304D" w:rsidP="0099304D">
      <w:pPr>
        <w:numPr>
          <w:ilvl w:val="0"/>
          <w:numId w:val="4"/>
        </w:numPr>
        <w:shd w:val="clear" w:color="auto" w:fill="FFFFFF"/>
        <w:spacing w:before="100" w:beforeAutospacing="1" w:after="100" w:afterAutospacing="1" w:line="240" w:lineRule="auto"/>
        <w:rPr>
          <w:rFonts w:ascii="Segoe UI" w:eastAsia="Times New Roman" w:hAnsi="Segoe UI" w:cs="Segoe UI"/>
          <w:color w:val="2A2A2A"/>
          <w:sz w:val="18"/>
          <w:szCs w:val="18"/>
          <w:lang w:eastAsia="en-GB"/>
        </w:rPr>
      </w:pPr>
      <w:r w:rsidRPr="0099304D">
        <w:rPr>
          <w:rFonts w:ascii="Segoe UI" w:eastAsia="Times New Roman" w:hAnsi="Segoe UI" w:cs="Segoe UI"/>
          <w:b/>
          <w:bCs/>
          <w:color w:val="2A2A2A"/>
          <w:sz w:val="18"/>
          <w:szCs w:val="18"/>
          <w:lang w:eastAsia="en-GB"/>
        </w:rPr>
        <w:t>Zonal Services</w:t>
      </w:r>
      <w:r w:rsidRPr="0099304D">
        <w:rPr>
          <w:rFonts w:ascii="Segoe UI" w:eastAsia="Times New Roman" w:hAnsi="Segoe UI" w:cs="Segoe UI"/>
          <w:color w:val="2A2A2A"/>
          <w:sz w:val="18"/>
          <w:szCs w:val="18"/>
          <w:lang w:eastAsia="en-GB"/>
        </w:rPr>
        <w:t xml:space="preserve"> (Add the resource to a specific zone, for example VMs, Managed Disks, IP </w:t>
      </w:r>
      <w:proofErr w:type="gramStart"/>
      <w:r w:rsidRPr="0099304D">
        <w:rPr>
          <w:rFonts w:ascii="Segoe UI" w:eastAsia="Times New Roman" w:hAnsi="Segoe UI" w:cs="Segoe UI"/>
          <w:color w:val="2A2A2A"/>
          <w:sz w:val="18"/>
          <w:szCs w:val="18"/>
          <w:lang w:eastAsia="en-GB"/>
        </w:rPr>
        <w:t>Addresses )</w:t>
      </w:r>
      <w:proofErr w:type="gramEnd"/>
    </w:p>
    <w:p w14:paraId="633723AB" w14:textId="77777777" w:rsidR="0099304D" w:rsidRPr="0099304D" w:rsidRDefault="0099304D" w:rsidP="0099304D">
      <w:pPr>
        <w:numPr>
          <w:ilvl w:val="0"/>
          <w:numId w:val="4"/>
        </w:numPr>
        <w:shd w:val="clear" w:color="auto" w:fill="FFFFFF"/>
        <w:spacing w:before="100" w:beforeAutospacing="1" w:after="100" w:afterAutospacing="1" w:line="240" w:lineRule="auto"/>
        <w:rPr>
          <w:rFonts w:ascii="Segoe UI" w:eastAsia="Times New Roman" w:hAnsi="Segoe UI" w:cs="Segoe UI"/>
          <w:color w:val="2A2A2A"/>
          <w:sz w:val="18"/>
          <w:szCs w:val="18"/>
          <w:lang w:eastAsia="en-GB"/>
        </w:rPr>
      </w:pPr>
      <w:r w:rsidRPr="0099304D">
        <w:rPr>
          <w:rFonts w:ascii="Segoe UI" w:eastAsia="Times New Roman" w:hAnsi="Segoe UI" w:cs="Segoe UI"/>
          <w:b/>
          <w:bCs/>
          <w:color w:val="2A2A2A"/>
          <w:sz w:val="18"/>
          <w:szCs w:val="18"/>
          <w:lang w:eastAsia="en-GB"/>
        </w:rPr>
        <w:t>Zone-redundant services</w:t>
      </w:r>
      <w:r w:rsidRPr="0099304D">
        <w:rPr>
          <w:rFonts w:ascii="Segoe UI" w:eastAsia="Times New Roman" w:hAnsi="Segoe UI" w:cs="Segoe UI"/>
          <w:color w:val="2A2A2A"/>
          <w:sz w:val="18"/>
          <w:szCs w:val="18"/>
          <w:lang w:eastAsia="en-GB"/>
        </w:rPr>
        <w:t> (Automatic replication across zones is enabled for SQL Database, zone-redundant storage)</w:t>
      </w:r>
    </w:p>
    <w:p w14:paraId="4170CA4A" w14:textId="3CE0B9D4" w:rsidR="00EE7737" w:rsidRDefault="00EE7737"/>
    <w:p w14:paraId="1445BCEE" w14:textId="07E98855" w:rsidR="00DD7A0E" w:rsidRDefault="00DD7A0E" w:rsidP="00DD7A0E">
      <w:pPr>
        <w:pStyle w:val="Heading3"/>
      </w:pPr>
      <w:bookmarkStart w:id="6" w:name="_Toc55185990"/>
      <w:r>
        <w:t>Availability zone vs Availability set</w:t>
      </w:r>
      <w:bookmarkEnd w:id="6"/>
    </w:p>
    <w:p w14:paraId="554B0047" w14:textId="718E26ED" w:rsidR="00DD7A0E" w:rsidRDefault="00C50A3B">
      <w:hyperlink r:id="rId19" w:history="1">
        <w:r w:rsidR="00C94A2A" w:rsidRPr="00D772C3">
          <w:rPr>
            <w:rStyle w:val="Hyperlink"/>
          </w:rPr>
          <w:t>https://social.technet.microsoft.com/wiki/contents/articles/51828.azure-vms-availability-sets-and-availability-zones.aspx</w:t>
        </w:r>
      </w:hyperlink>
      <w:r w:rsidR="00C94A2A">
        <w:t xml:space="preserve"> </w:t>
      </w:r>
    </w:p>
    <w:p w14:paraId="75784256" w14:textId="2195E158" w:rsidR="009B09C2" w:rsidRDefault="009B09C2"/>
    <w:p w14:paraId="0DF2A970" w14:textId="315AF791" w:rsidR="009B09C2" w:rsidRDefault="009B09C2"/>
    <w:p w14:paraId="09D85344" w14:textId="77777777" w:rsidR="009B09C2" w:rsidRDefault="009B09C2"/>
    <w:tbl>
      <w:tblPr>
        <w:tblStyle w:val="GridTable1Light-Accent1"/>
        <w:tblW w:w="0" w:type="auto"/>
        <w:tblLook w:val="04A0" w:firstRow="1" w:lastRow="0" w:firstColumn="1" w:lastColumn="0" w:noHBand="0" w:noVBand="1"/>
      </w:tblPr>
      <w:tblGrid>
        <w:gridCol w:w="4508"/>
        <w:gridCol w:w="4508"/>
      </w:tblGrid>
      <w:tr w:rsidR="007647CA" w14:paraId="4512983E" w14:textId="77777777" w:rsidTr="00764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5A22CE" w14:textId="0F2ACCEC" w:rsidR="007647CA" w:rsidRDefault="006F2CC1">
            <w:r>
              <w:t>Availability set</w:t>
            </w:r>
          </w:p>
        </w:tc>
        <w:tc>
          <w:tcPr>
            <w:tcW w:w="4508" w:type="dxa"/>
          </w:tcPr>
          <w:p w14:paraId="26F5F707" w14:textId="36ACF7F0" w:rsidR="007647CA" w:rsidRDefault="006F2CC1">
            <w:pPr>
              <w:cnfStyle w:val="100000000000" w:firstRow="1" w:lastRow="0" w:firstColumn="0" w:lastColumn="0" w:oddVBand="0" w:evenVBand="0" w:oddHBand="0" w:evenHBand="0" w:firstRowFirstColumn="0" w:firstRowLastColumn="0" w:lastRowFirstColumn="0" w:lastRowLastColumn="0"/>
            </w:pPr>
            <w:r>
              <w:t>Availability zone</w:t>
            </w:r>
          </w:p>
        </w:tc>
      </w:tr>
      <w:tr w:rsidR="007647CA" w14:paraId="4706B9DA" w14:textId="77777777" w:rsidTr="007647CA">
        <w:tc>
          <w:tcPr>
            <w:cnfStyle w:val="001000000000" w:firstRow="0" w:lastRow="0" w:firstColumn="1" w:lastColumn="0" w:oddVBand="0" w:evenVBand="0" w:oddHBand="0" w:evenHBand="0" w:firstRowFirstColumn="0" w:firstRowLastColumn="0" w:lastRowFirstColumn="0" w:lastRowLastColumn="0"/>
            <w:tcW w:w="4508" w:type="dxa"/>
          </w:tcPr>
          <w:p w14:paraId="75674E0C" w14:textId="13C27540" w:rsidR="007647CA" w:rsidRPr="001F1C84" w:rsidRDefault="001F1C84">
            <w:pPr>
              <w:rPr>
                <w:b w:val="0"/>
                <w:bCs w:val="0"/>
              </w:rPr>
            </w:pPr>
            <w:r w:rsidRPr="001F1C84">
              <w:rPr>
                <w:b w:val="0"/>
                <w:bCs w:val="0"/>
              </w:rPr>
              <w:t xml:space="preserve">A group with two or more virtual machines in the </w:t>
            </w:r>
            <w:r w:rsidRPr="004C2CF4">
              <w:t xml:space="preserve">same Data </w:t>
            </w:r>
            <w:proofErr w:type="spellStart"/>
            <w:r w:rsidRPr="004C2CF4">
              <w:t>Center</w:t>
            </w:r>
            <w:proofErr w:type="spellEnd"/>
            <w:r w:rsidRPr="001F1C84">
              <w:rPr>
                <w:b w:val="0"/>
                <w:bCs w:val="0"/>
              </w:rPr>
              <w:t xml:space="preserve"> is called Availability Set</w:t>
            </w:r>
          </w:p>
        </w:tc>
        <w:tc>
          <w:tcPr>
            <w:tcW w:w="4508" w:type="dxa"/>
          </w:tcPr>
          <w:p w14:paraId="172A2629" w14:textId="636B446B" w:rsidR="007647CA" w:rsidRDefault="00133824">
            <w:pPr>
              <w:cnfStyle w:val="000000000000" w:firstRow="0" w:lastRow="0" w:firstColumn="0" w:lastColumn="0" w:oddVBand="0" w:evenVBand="0" w:oddHBand="0" w:evenHBand="0" w:firstRowFirstColumn="0" w:firstRowLastColumn="0" w:lastRowFirstColumn="0" w:lastRowLastColumn="0"/>
            </w:pPr>
            <w:r w:rsidRPr="00133824">
              <w:t xml:space="preserve">A group with two or more virtual machines in the </w:t>
            </w:r>
            <w:r w:rsidRPr="004C2CF4">
              <w:rPr>
                <w:b/>
                <w:bCs/>
              </w:rPr>
              <w:t>same Zone (</w:t>
            </w:r>
            <w:r w:rsidR="004C2CF4" w:rsidRPr="004C2CF4">
              <w:rPr>
                <w:b/>
                <w:bCs/>
              </w:rPr>
              <w:t xml:space="preserve">more than one Data </w:t>
            </w:r>
            <w:proofErr w:type="spellStart"/>
            <w:r w:rsidR="004C2CF4" w:rsidRPr="004C2CF4">
              <w:rPr>
                <w:b/>
                <w:bCs/>
              </w:rPr>
              <w:t>Center</w:t>
            </w:r>
            <w:proofErr w:type="spellEnd"/>
            <w:r w:rsidR="004C2CF4" w:rsidRPr="004C2CF4">
              <w:rPr>
                <w:b/>
                <w:bCs/>
              </w:rPr>
              <w:t>)</w:t>
            </w:r>
            <w:r w:rsidRPr="00133824">
              <w:t xml:space="preserve"> is called Availability </w:t>
            </w:r>
            <w:r w:rsidR="00AB34F8">
              <w:t>Zone</w:t>
            </w:r>
          </w:p>
        </w:tc>
      </w:tr>
      <w:tr w:rsidR="007647CA" w14:paraId="5917282C" w14:textId="77777777" w:rsidTr="007647CA">
        <w:tc>
          <w:tcPr>
            <w:cnfStyle w:val="001000000000" w:firstRow="0" w:lastRow="0" w:firstColumn="1" w:lastColumn="0" w:oddVBand="0" w:evenVBand="0" w:oddHBand="0" w:evenHBand="0" w:firstRowFirstColumn="0" w:firstRowLastColumn="0" w:lastRowFirstColumn="0" w:lastRowLastColumn="0"/>
            <w:tcW w:w="4508" w:type="dxa"/>
          </w:tcPr>
          <w:p w14:paraId="6814BA8F" w14:textId="5678C0ED" w:rsidR="007647CA" w:rsidRPr="001F1C84" w:rsidRDefault="009B09C2">
            <w:pPr>
              <w:rPr>
                <w:b w:val="0"/>
                <w:bCs w:val="0"/>
              </w:rPr>
            </w:pPr>
            <w:r w:rsidRPr="009B09C2">
              <w:rPr>
                <w:b w:val="0"/>
                <w:bCs w:val="0"/>
              </w:rPr>
              <w:t>We can configure an Availability Set ONLY when we deploy a New Virtual Machine, we can't add an existing Virtual Machine to an Availability Set.</w:t>
            </w:r>
          </w:p>
        </w:tc>
        <w:tc>
          <w:tcPr>
            <w:tcW w:w="4508" w:type="dxa"/>
          </w:tcPr>
          <w:p w14:paraId="7E45DC08" w14:textId="77777777" w:rsidR="007647CA" w:rsidRDefault="007647CA">
            <w:pPr>
              <w:cnfStyle w:val="000000000000" w:firstRow="0" w:lastRow="0" w:firstColumn="0" w:lastColumn="0" w:oddVBand="0" w:evenVBand="0" w:oddHBand="0" w:evenHBand="0" w:firstRowFirstColumn="0" w:firstRowLastColumn="0" w:lastRowFirstColumn="0" w:lastRowLastColumn="0"/>
            </w:pPr>
          </w:p>
        </w:tc>
      </w:tr>
      <w:tr w:rsidR="007647CA" w14:paraId="27149FAF" w14:textId="77777777" w:rsidTr="007647CA">
        <w:tc>
          <w:tcPr>
            <w:cnfStyle w:val="001000000000" w:firstRow="0" w:lastRow="0" w:firstColumn="1" w:lastColumn="0" w:oddVBand="0" w:evenVBand="0" w:oddHBand="0" w:evenHBand="0" w:firstRowFirstColumn="0" w:firstRowLastColumn="0" w:lastRowFirstColumn="0" w:lastRowLastColumn="0"/>
            <w:tcW w:w="4508" w:type="dxa"/>
          </w:tcPr>
          <w:p w14:paraId="686D1731" w14:textId="26977511" w:rsidR="007647CA" w:rsidRPr="009A183C" w:rsidRDefault="008401AE">
            <w:pPr>
              <w:rPr>
                <w:b w:val="0"/>
                <w:bCs w:val="0"/>
              </w:rPr>
            </w:pPr>
            <w:r w:rsidRPr="009A183C">
              <w:rPr>
                <w:b w:val="0"/>
                <w:bCs w:val="0"/>
              </w:rPr>
              <w:lastRenderedPageBreak/>
              <w:t xml:space="preserve">Protect from Hardware failures within data </w:t>
            </w:r>
            <w:proofErr w:type="spellStart"/>
            <w:r w:rsidRPr="009A183C">
              <w:rPr>
                <w:b w:val="0"/>
                <w:bCs w:val="0"/>
              </w:rPr>
              <w:t>centers</w:t>
            </w:r>
            <w:proofErr w:type="spellEnd"/>
          </w:p>
        </w:tc>
        <w:tc>
          <w:tcPr>
            <w:tcW w:w="4508" w:type="dxa"/>
          </w:tcPr>
          <w:p w14:paraId="3C1FB2A1" w14:textId="07CFA281" w:rsidR="007647CA" w:rsidRDefault="008401AE">
            <w:pPr>
              <w:cnfStyle w:val="000000000000" w:firstRow="0" w:lastRow="0" w:firstColumn="0" w:lastColumn="0" w:oddVBand="0" w:evenVBand="0" w:oddHBand="0" w:evenHBand="0" w:firstRowFirstColumn="0" w:firstRowLastColumn="0" w:lastRowFirstColumn="0" w:lastRowLastColumn="0"/>
            </w:pPr>
            <w:r w:rsidRPr="009A183C">
              <w:t xml:space="preserve">Protect from entire data </w:t>
            </w:r>
            <w:proofErr w:type="spellStart"/>
            <w:r w:rsidRPr="009A183C">
              <w:t>center</w:t>
            </w:r>
            <w:proofErr w:type="spellEnd"/>
            <w:r w:rsidRPr="009A183C">
              <w:t xml:space="preserve"> failure</w:t>
            </w:r>
          </w:p>
        </w:tc>
      </w:tr>
      <w:tr w:rsidR="007647CA" w14:paraId="4EB6A4AB" w14:textId="77777777" w:rsidTr="007647CA">
        <w:tc>
          <w:tcPr>
            <w:cnfStyle w:val="001000000000" w:firstRow="0" w:lastRow="0" w:firstColumn="1" w:lastColumn="0" w:oddVBand="0" w:evenVBand="0" w:oddHBand="0" w:evenHBand="0" w:firstRowFirstColumn="0" w:firstRowLastColumn="0" w:lastRowFirstColumn="0" w:lastRowLastColumn="0"/>
            <w:tcW w:w="4508" w:type="dxa"/>
          </w:tcPr>
          <w:p w14:paraId="5D3EC434" w14:textId="50A2B45B" w:rsidR="007647CA" w:rsidRPr="009A183C" w:rsidRDefault="009A183C">
            <w:pPr>
              <w:rPr>
                <w:b w:val="0"/>
                <w:bCs w:val="0"/>
              </w:rPr>
            </w:pPr>
            <w:r w:rsidRPr="009A183C">
              <w:rPr>
                <w:b w:val="0"/>
                <w:bCs w:val="0"/>
              </w:rPr>
              <w:t>SLA 99.95%</w:t>
            </w:r>
          </w:p>
        </w:tc>
        <w:tc>
          <w:tcPr>
            <w:tcW w:w="4508" w:type="dxa"/>
          </w:tcPr>
          <w:p w14:paraId="4BF9F19B" w14:textId="4C0E114B" w:rsidR="007647CA" w:rsidRDefault="009A183C">
            <w:pPr>
              <w:cnfStyle w:val="000000000000" w:firstRow="0" w:lastRow="0" w:firstColumn="0" w:lastColumn="0" w:oddVBand="0" w:evenVBand="0" w:oddHBand="0" w:evenHBand="0" w:firstRowFirstColumn="0" w:firstRowLastColumn="0" w:lastRowFirstColumn="0" w:lastRowLastColumn="0"/>
            </w:pPr>
            <w:r>
              <w:t>SLA 99.99%</w:t>
            </w:r>
          </w:p>
        </w:tc>
      </w:tr>
    </w:tbl>
    <w:p w14:paraId="0905A150" w14:textId="77777777" w:rsidR="00027E31" w:rsidRDefault="00027E31"/>
    <w:p w14:paraId="58BFF95E" w14:textId="77777777" w:rsidR="00DD7A0E" w:rsidRDefault="00DD7A0E"/>
    <w:p w14:paraId="242199CF" w14:textId="6C15F438" w:rsidR="00283A01" w:rsidRDefault="00283A01" w:rsidP="00F263A7">
      <w:pPr>
        <w:pStyle w:val="Heading2"/>
      </w:pPr>
      <w:bookmarkStart w:id="7" w:name="_Toc55185991"/>
      <w:r>
        <w:t>Scale sets</w:t>
      </w:r>
      <w:bookmarkEnd w:id="7"/>
    </w:p>
    <w:p w14:paraId="2146EBC7" w14:textId="1AF5DDDE" w:rsidR="002B1990" w:rsidRDefault="00C50A3B" w:rsidP="002B1990">
      <w:hyperlink r:id="rId20" w:history="1">
        <w:r w:rsidR="00B25742" w:rsidRPr="00AF4452">
          <w:rPr>
            <w:rStyle w:val="Hyperlink"/>
          </w:rPr>
          <w:t>https://docs.microsoft.com/en-us/azure/virtual-machine-scale-sets/overview</w:t>
        </w:r>
      </w:hyperlink>
    </w:p>
    <w:p w14:paraId="1AC1A8A8" w14:textId="0B852611" w:rsidR="002B1990" w:rsidRPr="002B1990" w:rsidRDefault="002B1990" w:rsidP="002B1990">
      <w:r>
        <w:t xml:space="preserve">They are basically </w:t>
      </w:r>
      <w:r w:rsidR="00275BF0">
        <w:t>auto scaled VM machine groups</w:t>
      </w:r>
      <w:r w:rsidR="00B464F2">
        <w:t xml:space="preserve"> which scale up and down depending upon CPU usage.</w:t>
      </w:r>
    </w:p>
    <w:p w14:paraId="5033E744" w14:textId="2EEA46FE" w:rsidR="00473B37" w:rsidRDefault="00473B37">
      <w:r>
        <w:t xml:space="preserve">Azure virtual machine scale sets provide the management capabilities for applications that run across many VMs, </w:t>
      </w:r>
      <w:hyperlink r:id="rId21" w:history="1">
        <w:r>
          <w:rPr>
            <w:rStyle w:val="Hyperlink"/>
          </w:rPr>
          <w:t>automatic scaling of resources</w:t>
        </w:r>
      </w:hyperlink>
      <w:r>
        <w:t>, and load balancing of traffic.</w:t>
      </w:r>
    </w:p>
    <w:p w14:paraId="6CB249A6" w14:textId="0EC05B2C" w:rsidR="001D34A7" w:rsidRDefault="001D34A7"/>
    <w:p w14:paraId="04764FD3" w14:textId="75910EFB" w:rsidR="001D34A7" w:rsidRDefault="001D34A7">
      <w:r w:rsidRPr="001D34A7">
        <w:t xml:space="preserve">You can deploy VMs in a VM Scale Set (VMSS). VMSS lets you create and manage a group of identical, </w:t>
      </w:r>
      <w:proofErr w:type="gramStart"/>
      <w:r w:rsidRPr="001D34A7">
        <w:t>load-balanced</w:t>
      </w:r>
      <w:proofErr w:type="gramEnd"/>
      <w:r w:rsidRPr="001D34A7">
        <w:t xml:space="preserve"> VMs, and dynamically add or remove VMs from the set. If you set up your VMSS with availability sets, you have the option to deploy a single set per Availability Zone, and load balance traffic across zones.</w:t>
      </w:r>
    </w:p>
    <w:p w14:paraId="58F8A287" w14:textId="446918EC" w:rsidR="005D07EB" w:rsidRDefault="005D07EB">
      <w:r>
        <w:rPr>
          <w:noProof/>
        </w:rPr>
        <w:drawing>
          <wp:inline distT="0" distB="0" distL="0" distR="0" wp14:anchorId="0EEDED41" wp14:editId="15DBE29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4EC3D16" w14:textId="4EC31742" w:rsidR="00CE5A11" w:rsidRDefault="00CE5A1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0"/>
        <w:gridCol w:w="3459"/>
        <w:gridCol w:w="3687"/>
      </w:tblGrid>
      <w:tr w:rsidR="00CE5A11" w:rsidRPr="00CE5A11" w14:paraId="20539A1C" w14:textId="77777777" w:rsidTr="00CE5A11">
        <w:trPr>
          <w:tblHeader/>
          <w:tblCellSpacing w:w="15" w:type="dxa"/>
        </w:trPr>
        <w:tc>
          <w:tcPr>
            <w:tcW w:w="0" w:type="auto"/>
            <w:vAlign w:val="center"/>
            <w:hideMark/>
          </w:tcPr>
          <w:p w14:paraId="3AFB2C23" w14:textId="77777777" w:rsidR="00CE5A11" w:rsidRPr="00CE5A11" w:rsidRDefault="00CE5A11" w:rsidP="00CE5A11">
            <w:pPr>
              <w:spacing w:after="0" w:line="240" w:lineRule="auto"/>
              <w:jc w:val="center"/>
              <w:rPr>
                <w:rFonts w:ascii="Times New Roman" w:eastAsia="Times New Roman" w:hAnsi="Times New Roman" w:cs="Times New Roman"/>
                <w:b/>
                <w:bCs/>
                <w:sz w:val="24"/>
                <w:szCs w:val="24"/>
                <w:lang w:eastAsia="en-GB"/>
              </w:rPr>
            </w:pPr>
            <w:r w:rsidRPr="00CE5A11">
              <w:rPr>
                <w:rFonts w:ascii="Times New Roman" w:eastAsia="Times New Roman" w:hAnsi="Times New Roman" w:cs="Times New Roman"/>
                <w:b/>
                <w:bCs/>
                <w:sz w:val="24"/>
                <w:szCs w:val="24"/>
                <w:lang w:eastAsia="en-GB"/>
              </w:rPr>
              <w:t>Scenario</w:t>
            </w:r>
          </w:p>
        </w:tc>
        <w:tc>
          <w:tcPr>
            <w:tcW w:w="0" w:type="auto"/>
            <w:vAlign w:val="center"/>
            <w:hideMark/>
          </w:tcPr>
          <w:p w14:paraId="50D92111" w14:textId="77777777" w:rsidR="00CE5A11" w:rsidRPr="00CE5A11" w:rsidRDefault="00CE5A11" w:rsidP="00CE5A11">
            <w:pPr>
              <w:spacing w:after="0" w:line="240" w:lineRule="auto"/>
              <w:jc w:val="center"/>
              <w:rPr>
                <w:rFonts w:ascii="Times New Roman" w:eastAsia="Times New Roman" w:hAnsi="Times New Roman" w:cs="Times New Roman"/>
                <w:b/>
                <w:bCs/>
                <w:sz w:val="24"/>
                <w:szCs w:val="24"/>
                <w:lang w:eastAsia="en-GB"/>
              </w:rPr>
            </w:pPr>
            <w:r w:rsidRPr="00CE5A11">
              <w:rPr>
                <w:rFonts w:ascii="Times New Roman" w:eastAsia="Times New Roman" w:hAnsi="Times New Roman" w:cs="Times New Roman"/>
                <w:b/>
                <w:bCs/>
                <w:sz w:val="24"/>
                <w:szCs w:val="24"/>
                <w:lang w:eastAsia="en-GB"/>
              </w:rPr>
              <w:t>Manual group of VMs</w:t>
            </w:r>
          </w:p>
        </w:tc>
        <w:tc>
          <w:tcPr>
            <w:tcW w:w="0" w:type="auto"/>
            <w:vAlign w:val="center"/>
            <w:hideMark/>
          </w:tcPr>
          <w:p w14:paraId="34D667A9" w14:textId="77777777" w:rsidR="00CE5A11" w:rsidRPr="00CE5A11" w:rsidRDefault="00CE5A11" w:rsidP="00CE5A11">
            <w:pPr>
              <w:spacing w:after="0" w:line="240" w:lineRule="auto"/>
              <w:jc w:val="center"/>
              <w:rPr>
                <w:rFonts w:ascii="Times New Roman" w:eastAsia="Times New Roman" w:hAnsi="Times New Roman" w:cs="Times New Roman"/>
                <w:b/>
                <w:bCs/>
                <w:sz w:val="24"/>
                <w:szCs w:val="24"/>
                <w:lang w:eastAsia="en-GB"/>
              </w:rPr>
            </w:pPr>
            <w:r w:rsidRPr="00CE5A11">
              <w:rPr>
                <w:rFonts w:ascii="Times New Roman" w:eastAsia="Times New Roman" w:hAnsi="Times New Roman" w:cs="Times New Roman"/>
                <w:b/>
                <w:bCs/>
                <w:sz w:val="24"/>
                <w:szCs w:val="24"/>
                <w:lang w:eastAsia="en-GB"/>
              </w:rPr>
              <w:t>Virtual machine scale set</w:t>
            </w:r>
          </w:p>
        </w:tc>
      </w:tr>
      <w:tr w:rsidR="00CE5A11" w:rsidRPr="00CE5A11" w14:paraId="1208C3FC" w14:textId="77777777" w:rsidTr="00CE5A11">
        <w:trPr>
          <w:tblCellSpacing w:w="15" w:type="dxa"/>
        </w:trPr>
        <w:tc>
          <w:tcPr>
            <w:tcW w:w="0" w:type="auto"/>
            <w:vAlign w:val="center"/>
            <w:hideMark/>
          </w:tcPr>
          <w:p w14:paraId="424BE43C"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Add additional VM instances</w:t>
            </w:r>
          </w:p>
        </w:tc>
        <w:tc>
          <w:tcPr>
            <w:tcW w:w="0" w:type="auto"/>
            <w:vAlign w:val="center"/>
            <w:hideMark/>
          </w:tcPr>
          <w:p w14:paraId="747FB73F"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 process to create, configure, and ensure compliance</w:t>
            </w:r>
          </w:p>
        </w:tc>
        <w:tc>
          <w:tcPr>
            <w:tcW w:w="0" w:type="auto"/>
            <w:vAlign w:val="center"/>
            <w:hideMark/>
          </w:tcPr>
          <w:p w14:paraId="62A5E9D7"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Automatically create from central configuration</w:t>
            </w:r>
          </w:p>
        </w:tc>
      </w:tr>
      <w:tr w:rsidR="00CE5A11" w:rsidRPr="00CE5A11" w14:paraId="63A24A58" w14:textId="77777777" w:rsidTr="00CE5A11">
        <w:trPr>
          <w:tblCellSpacing w:w="15" w:type="dxa"/>
        </w:trPr>
        <w:tc>
          <w:tcPr>
            <w:tcW w:w="0" w:type="auto"/>
            <w:vAlign w:val="center"/>
            <w:hideMark/>
          </w:tcPr>
          <w:p w14:paraId="75535D15"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Traffic balancing and distribution</w:t>
            </w:r>
          </w:p>
        </w:tc>
        <w:tc>
          <w:tcPr>
            <w:tcW w:w="0" w:type="auto"/>
            <w:vAlign w:val="center"/>
            <w:hideMark/>
          </w:tcPr>
          <w:p w14:paraId="1A26D3DC"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 process to create and configure Azure load balancer or Application Gateway</w:t>
            </w:r>
          </w:p>
        </w:tc>
        <w:tc>
          <w:tcPr>
            <w:tcW w:w="0" w:type="auto"/>
            <w:vAlign w:val="center"/>
            <w:hideMark/>
          </w:tcPr>
          <w:p w14:paraId="5E9A61AE"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Can automatically create and integrate with Azure load balancer or Application Gateway</w:t>
            </w:r>
          </w:p>
        </w:tc>
      </w:tr>
      <w:tr w:rsidR="00CE5A11" w:rsidRPr="00CE5A11" w14:paraId="5F8E7659" w14:textId="77777777" w:rsidTr="00CE5A11">
        <w:trPr>
          <w:tblCellSpacing w:w="15" w:type="dxa"/>
        </w:trPr>
        <w:tc>
          <w:tcPr>
            <w:tcW w:w="0" w:type="auto"/>
            <w:vAlign w:val="center"/>
            <w:hideMark/>
          </w:tcPr>
          <w:p w14:paraId="640AEEA7"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lastRenderedPageBreak/>
              <w:t>High availability and redundancy</w:t>
            </w:r>
          </w:p>
        </w:tc>
        <w:tc>
          <w:tcPr>
            <w:tcW w:w="0" w:type="auto"/>
            <w:vAlign w:val="center"/>
            <w:hideMark/>
          </w:tcPr>
          <w:p w14:paraId="127270F6"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Manually create Availability Set or distribute and track VMs across Availability Zones</w:t>
            </w:r>
          </w:p>
        </w:tc>
        <w:tc>
          <w:tcPr>
            <w:tcW w:w="0" w:type="auto"/>
            <w:vAlign w:val="center"/>
            <w:hideMark/>
          </w:tcPr>
          <w:p w14:paraId="4B643D3F"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Automatic distribution of VM instances across Availability Zones or Availability Sets</w:t>
            </w:r>
          </w:p>
        </w:tc>
      </w:tr>
      <w:tr w:rsidR="00CE5A11" w:rsidRPr="00CE5A11" w14:paraId="206E1177" w14:textId="77777777" w:rsidTr="00CE5A11">
        <w:trPr>
          <w:tblCellSpacing w:w="15" w:type="dxa"/>
        </w:trPr>
        <w:tc>
          <w:tcPr>
            <w:tcW w:w="0" w:type="auto"/>
            <w:vAlign w:val="center"/>
            <w:hideMark/>
          </w:tcPr>
          <w:p w14:paraId="775F13B6"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Scaling of VMs</w:t>
            </w:r>
          </w:p>
        </w:tc>
        <w:tc>
          <w:tcPr>
            <w:tcW w:w="0" w:type="auto"/>
            <w:vAlign w:val="center"/>
            <w:hideMark/>
          </w:tcPr>
          <w:p w14:paraId="15843617"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 monitoring and Azure Automation</w:t>
            </w:r>
          </w:p>
        </w:tc>
        <w:tc>
          <w:tcPr>
            <w:tcW w:w="0" w:type="auto"/>
            <w:vAlign w:val="center"/>
            <w:hideMark/>
          </w:tcPr>
          <w:p w14:paraId="0C1BC555"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proofErr w:type="spellStart"/>
            <w:r w:rsidRPr="00CE5A11">
              <w:rPr>
                <w:rFonts w:ascii="Times New Roman" w:eastAsia="Times New Roman" w:hAnsi="Times New Roman" w:cs="Times New Roman"/>
                <w:sz w:val="24"/>
                <w:szCs w:val="24"/>
                <w:lang w:eastAsia="en-GB"/>
              </w:rPr>
              <w:t>Autoscale</w:t>
            </w:r>
            <w:proofErr w:type="spellEnd"/>
            <w:r w:rsidRPr="00CE5A11">
              <w:rPr>
                <w:rFonts w:ascii="Times New Roman" w:eastAsia="Times New Roman" w:hAnsi="Times New Roman" w:cs="Times New Roman"/>
                <w:sz w:val="24"/>
                <w:szCs w:val="24"/>
                <w:lang w:eastAsia="en-GB"/>
              </w:rPr>
              <w:t xml:space="preserve"> based on host metrics, in-guest metrics, Application Insights, or schedule</w:t>
            </w:r>
          </w:p>
        </w:tc>
      </w:tr>
    </w:tbl>
    <w:p w14:paraId="2D601226" w14:textId="77777777" w:rsidR="00CE5A11" w:rsidRDefault="00CE5A11"/>
    <w:p w14:paraId="3BBFF913" w14:textId="45804B8F" w:rsidR="00CE5A11" w:rsidRDefault="00DA14F2">
      <w:r>
        <w:t xml:space="preserve">There is no additional cost to scale sets. You only pay for the underlying compute resources such as the VM instances, load balancer, or Managed Disk storage. The management and automation features, such as </w:t>
      </w:r>
      <w:proofErr w:type="spellStart"/>
      <w:r>
        <w:t>autoscale</w:t>
      </w:r>
      <w:proofErr w:type="spellEnd"/>
      <w:r>
        <w:t xml:space="preserve"> and redundancy, incur no additional charges over the use of VMs.</w:t>
      </w:r>
    </w:p>
    <w:p w14:paraId="65DF9027" w14:textId="02CBECBD" w:rsidR="009E08B5" w:rsidRDefault="009E08B5">
      <w:r>
        <w:rPr>
          <w:noProof/>
        </w:rPr>
        <w:drawing>
          <wp:inline distT="0" distB="0" distL="0" distR="0" wp14:anchorId="6445C774" wp14:editId="7A31FEE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02FC934" w14:textId="1DAA48E8" w:rsidR="00283A01" w:rsidRDefault="003D7234" w:rsidP="00A217F8">
      <w:pPr>
        <w:pStyle w:val="Heading3"/>
      </w:pPr>
      <w:bookmarkStart w:id="8" w:name="_Toc55185992"/>
      <w:r>
        <w:lastRenderedPageBreak/>
        <w:t>Azure Scale set vs Azu</w:t>
      </w:r>
      <w:r w:rsidR="00A217F8">
        <w:t>re Availability Zone</w:t>
      </w:r>
      <w:bookmarkEnd w:id="8"/>
    </w:p>
    <w:p w14:paraId="02B409C8" w14:textId="37702650" w:rsidR="00852F2D" w:rsidRDefault="00174184">
      <w:r>
        <w:rPr>
          <w:noProof/>
        </w:rPr>
        <w:drawing>
          <wp:inline distT="0" distB="0" distL="0" distR="0" wp14:anchorId="5F9A0B72" wp14:editId="106D511B">
            <wp:extent cx="5731510" cy="6475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475095"/>
                    </a:xfrm>
                    <a:prstGeom prst="rect">
                      <a:avLst/>
                    </a:prstGeom>
                  </pic:spPr>
                </pic:pic>
              </a:graphicData>
            </a:graphic>
          </wp:inline>
        </w:drawing>
      </w:r>
    </w:p>
    <w:p w14:paraId="647A93AB" w14:textId="3F3E2B88" w:rsidR="00343692" w:rsidRDefault="00C50A3B">
      <w:hyperlink r:id="rId25" w:history="1">
        <w:r w:rsidR="00343692" w:rsidRPr="004C0427">
          <w:rPr>
            <w:rStyle w:val="Hyperlink"/>
          </w:rPr>
          <w:t>https://tutorialsdojo.com/azure-scale-set-vs-availability-set/</w:t>
        </w:r>
      </w:hyperlink>
      <w:r w:rsidR="00343692">
        <w:t xml:space="preserve"> </w:t>
      </w:r>
    </w:p>
    <w:p w14:paraId="100937CE" w14:textId="50C5719E" w:rsidR="00852F2D" w:rsidRDefault="007424F1">
      <w:r>
        <w:t xml:space="preserve">To sum up use availability set when </w:t>
      </w:r>
      <w:r w:rsidR="000B0496">
        <w:t xml:space="preserve">load is predictable </w:t>
      </w:r>
      <w:r w:rsidR="003E7F7B">
        <w:t xml:space="preserve">or </w:t>
      </w:r>
      <w:r w:rsidR="00E97B49">
        <w:t xml:space="preserve">want redundancy </w:t>
      </w:r>
      <w:r w:rsidR="00066B54">
        <w:t>and scale set when load is unpredictable.</w:t>
      </w:r>
    </w:p>
    <w:p w14:paraId="7565C64A" w14:textId="77777777" w:rsidR="00852F2D" w:rsidRDefault="00852F2D"/>
    <w:p w14:paraId="644F3522" w14:textId="19B7906D" w:rsidR="00511B51" w:rsidRDefault="003C3D96" w:rsidP="003C3D96">
      <w:pPr>
        <w:pStyle w:val="Heading2"/>
      </w:pPr>
      <w:bookmarkStart w:id="9" w:name="_Toc55185993"/>
      <w:proofErr w:type="spellStart"/>
      <w:r>
        <w:t>AutoScale</w:t>
      </w:r>
      <w:bookmarkEnd w:id="9"/>
      <w:proofErr w:type="spellEnd"/>
    </w:p>
    <w:p w14:paraId="322C7180" w14:textId="50D7D65E" w:rsidR="00AF3678" w:rsidRPr="00AF3678" w:rsidRDefault="00C50A3B" w:rsidP="00AF3678">
      <w:hyperlink r:id="rId26" w:history="1">
        <w:r w:rsidR="00AF3678" w:rsidRPr="002B0627">
          <w:rPr>
            <w:rStyle w:val="Hyperlink"/>
          </w:rPr>
          <w:t>https://docs.microsoft.com/en-us/azure/azure-monitor/platform/autoscale-overview</w:t>
        </w:r>
      </w:hyperlink>
      <w:r w:rsidR="00AF3678">
        <w:t xml:space="preserve"> </w:t>
      </w:r>
    </w:p>
    <w:p w14:paraId="20D6E824" w14:textId="4E2BFE35" w:rsidR="00B25742" w:rsidRDefault="00C50A3B">
      <w:hyperlink r:id="rId27" w:history="1">
        <w:r w:rsidR="00B25742">
          <w:rPr>
            <w:rStyle w:val="Hyperlink"/>
          </w:rPr>
          <w:t>https://docs.microsoft.com/en-us/azure/azure-monitor/platform/autoscale-common-scale-patterns</w:t>
        </w:r>
      </w:hyperlink>
    </w:p>
    <w:p w14:paraId="08C41AD6" w14:textId="655DD46D" w:rsidR="003C3D96" w:rsidRDefault="00CA33A3">
      <w:r>
        <w:t>Off and on</w:t>
      </w:r>
    </w:p>
    <w:p w14:paraId="5BAB3648" w14:textId="385768AE" w:rsidR="00CA33A3" w:rsidRDefault="00CA33A3">
      <w:r>
        <w:lastRenderedPageBreak/>
        <w:t>Unpredictable by CPU</w:t>
      </w:r>
    </w:p>
    <w:p w14:paraId="0C57B7C0" w14:textId="66E4AF57" w:rsidR="00CA33A3" w:rsidRDefault="00B6189D">
      <w:r>
        <w:t>Adding Resources</w:t>
      </w:r>
    </w:p>
    <w:p w14:paraId="6E279A55" w14:textId="703C33E4" w:rsidR="00B6189D" w:rsidRDefault="00B6189D">
      <w:r>
        <w:t>Predictable</w:t>
      </w:r>
    </w:p>
    <w:p w14:paraId="4DE5F172" w14:textId="77777777" w:rsidR="00C70BDE" w:rsidRDefault="00553302">
      <w:r>
        <w:t xml:space="preserve">Adding resources is correct as you can scale this solution manually. </w:t>
      </w:r>
    </w:p>
    <w:p w14:paraId="22E48FE8" w14:textId="77777777" w:rsidR="00C70BDE" w:rsidRDefault="00553302">
      <w:r>
        <w:t xml:space="preserve">Off and </w:t>
      </w:r>
      <w:proofErr w:type="gramStart"/>
      <w:r>
        <w:t>On</w:t>
      </w:r>
      <w:proofErr w:type="gramEnd"/>
      <w:r>
        <w:t xml:space="preserve"> autoscaling will not suffice as this solution is already working full time at a high capacity, shutting it down will not improve anything. </w:t>
      </w:r>
    </w:p>
    <w:p w14:paraId="5E2D02B6" w14:textId="77777777" w:rsidR="00C70BDE" w:rsidRDefault="00553302">
      <w:r>
        <w:t xml:space="preserve">Unpredictable autoscaling will not suffice as this pattern is used for example when the CPU threshold is above 95% for 5 minutes and you did not predict it, however, the current load is consistently running around 70-90%. </w:t>
      </w:r>
    </w:p>
    <w:p w14:paraId="509FA1B2" w14:textId="35717F4A" w:rsidR="00B6189D" w:rsidRDefault="00553302">
      <w:r>
        <w:t>Predictable autoscaling will not suffice as this is primarily used when you know or suspect when resources will be maxed out, however in this scenario resources are already maxed out and needs immediate attention</w:t>
      </w:r>
    </w:p>
    <w:p w14:paraId="21FDAA8E" w14:textId="35736E9F" w:rsidR="003C1269" w:rsidRDefault="003C1269"/>
    <w:p w14:paraId="2867A8C6" w14:textId="602E7E02" w:rsidR="003C1269" w:rsidRDefault="00E07BA3">
      <w:r>
        <w:rPr>
          <w:noProof/>
        </w:rPr>
        <w:drawing>
          <wp:inline distT="0" distB="0" distL="0" distR="0" wp14:anchorId="63DBC785" wp14:editId="1182C0E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2A4FFBF" w14:textId="00101616" w:rsidR="00E07BA3" w:rsidRDefault="00E07BA3"/>
    <w:p w14:paraId="042BFA53" w14:textId="23C768C7" w:rsidR="00E07BA3" w:rsidRDefault="00735190">
      <w:r>
        <w:rPr>
          <w:noProof/>
        </w:rPr>
        <w:lastRenderedPageBreak/>
        <w:drawing>
          <wp:inline distT="0" distB="0" distL="0" distR="0" wp14:anchorId="6AB461CF" wp14:editId="1748CA7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40B6D51" w14:textId="71068DCF" w:rsidR="00DB51D2" w:rsidRDefault="00DB51D2"/>
    <w:p w14:paraId="237B3DE1" w14:textId="1A0CB651" w:rsidR="00DB51D2" w:rsidRDefault="0094732C">
      <w:r>
        <w:rPr>
          <w:noProof/>
        </w:rPr>
        <w:drawing>
          <wp:inline distT="0" distB="0" distL="0" distR="0" wp14:anchorId="26A49336" wp14:editId="2AEB258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4BB1352" w14:textId="47E11F15" w:rsidR="0094732C" w:rsidRDefault="0094732C"/>
    <w:p w14:paraId="227250DB" w14:textId="3A613C64" w:rsidR="0094732C" w:rsidRDefault="007A7BFB">
      <w:r>
        <w:rPr>
          <w:noProof/>
        </w:rPr>
        <w:lastRenderedPageBreak/>
        <w:drawing>
          <wp:inline distT="0" distB="0" distL="0" distR="0" wp14:anchorId="3F569D99" wp14:editId="6F71051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1765AD9" w14:textId="74A2DD89" w:rsidR="00E07BA3" w:rsidRDefault="00E07BA3"/>
    <w:p w14:paraId="2719CC2E" w14:textId="361A688E" w:rsidR="00E07BA3" w:rsidRDefault="00FB7183">
      <w:r>
        <w:rPr>
          <w:noProof/>
        </w:rPr>
        <w:drawing>
          <wp:inline distT="0" distB="0" distL="0" distR="0" wp14:anchorId="22E5961C" wp14:editId="46F4BD9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E29DE7D" w14:textId="17491F27" w:rsidR="00FB7183" w:rsidRDefault="00FB7183"/>
    <w:p w14:paraId="6B3CE86B" w14:textId="77777777" w:rsidR="00FB7183" w:rsidRDefault="00FB7183"/>
    <w:p w14:paraId="3E329192" w14:textId="1B34ADE9" w:rsidR="00E07BA3" w:rsidRDefault="00E07BA3"/>
    <w:p w14:paraId="4F0082F5" w14:textId="77777777" w:rsidR="00E07BA3" w:rsidRDefault="00E07BA3"/>
    <w:p w14:paraId="2EB91206" w14:textId="4D592B54" w:rsidR="00F17370" w:rsidRDefault="00DF6152" w:rsidP="00307752">
      <w:pPr>
        <w:pStyle w:val="Heading2"/>
      </w:pPr>
      <w:bookmarkStart w:id="10" w:name="_Toc55185994"/>
      <w:r>
        <w:t>Disks</w:t>
      </w:r>
      <w:bookmarkEnd w:id="10"/>
    </w:p>
    <w:p w14:paraId="70E00ED4" w14:textId="77777777" w:rsidR="00661B82" w:rsidRPr="00661B82" w:rsidRDefault="00661B82" w:rsidP="00661B82"/>
    <w:p w14:paraId="1C3EBB69" w14:textId="081FC809" w:rsidR="00307752" w:rsidRDefault="00661B82" w:rsidP="00661B82">
      <w:pPr>
        <w:pStyle w:val="Heading3"/>
      </w:pPr>
      <w:bookmarkStart w:id="11" w:name="_Toc55185995"/>
      <w:r>
        <w:lastRenderedPageBreak/>
        <w:t>Managed and Unmanaged</w:t>
      </w:r>
      <w:r w:rsidR="009A61CD">
        <w:t xml:space="preserve"> Disks</w:t>
      </w:r>
      <w:bookmarkEnd w:id="11"/>
    </w:p>
    <w:p w14:paraId="4649B618" w14:textId="74997F23" w:rsidR="006E689C" w:rsidRPr="006E689C" w:rsidRDefault="00C50A3B" w:rsidP="006E689C">
      <w:hyperlink r:id="rId32" w:history="1">
        <w:r w:rsidR="006E689C" w:rsidRPr="00CE470A">
          <w:rPr>
            <w:rStyle w:val="Hyperlink"/>
          </w:rPr>
          <w:t>https://www.youtube.com/watch?v=oQVVsEy1ciQ</w:t>
        </w:r>
      </w:hyperlink>
      <w:r w:rsidR="006E689C">
        <w:t xml:space="preserve"> </w:t>
      </w:r>
    </w:p>
    <w:p w14:paraId="2DF5E4D9" w14:textId="234AA8A4" w:rsidR="00661B82" w:rsidRDefault="00661B82" w:rsidP="00307752"/>
    <w:tbl>
      <w:tblPr>
        <w:tblStyle w:val="TableGrid"/>
        <w:tblW w:w="9664" w:type="dxa"/>
        <w:tblLook w:val="04A0" w:firstRow="1" w:lastRow="0" w:firstColumn="1" w:lastColumn="0" w:noHBand="0" w:noVBand="1"/>
      </w:tblPr>
      <w:tblGrid>
        <w:gridCol w:w="3221"/>
        <w:gridCol w:w="3221"/>
        <w:gridCol w:w="3222"/>
      </w:tblGrid>
      <w:tr w:rsidR="00794E2E" w14:paraId="5162557C" w14:textId="77777777" w:rsidTr="00825D86">
        <w:trPr>
          <w:trHeight w:val="369"/>
        </w:trPr>
        <w:tc>
          <w:tcPr>
            <w:tcW w:w="3221" w:type="dxa"/>
          </w:tcPr>
          <w:p w14:paraId="3612AC3F" w14:textId="5AE2922D" w:rsidR="00794E2E" w:rsidRDefault="00825D86" w:rsidP="00825D86">
            <w:pPr>
              <w:jc w:val="center"/>
            </w:pPr>
            <w:r>
              <w:t>Features</w:t>
            </w:r>
          </w:p>
        </w:tc>
        <w:tc>
          <w:tcPr>
            <w:tcW w:w="3221" w:type="dxa"/>
          </w:tcPr>
          <w:p w14:paraId="0566BE1D" w14:textId="54AFD6D2" w:rsidR="00794E2E" w:rsidRDefault="00825D86" w:rsidP="00825D86">
            <w:pPr>
              <w:jc w:val="center"/>
            </w:pPr>
            <w:r>
              <w:t>Managed Disks</w:t>
            </w:r>
          </w:p>
        </w:tc>
        <w:tc>
          <w:tcPr>
            <w:tcW w:w="3222" w:type="dxa"/>
          </w:tcPr>
          <w:p w14:paraId="51980E1D" w14:textId="00DFDCF1" w:rsidR="00794E2E" w:rsidRDefault="00825D86" w:rsidP="00825D86">
            <w:pPr>
              <w:jc w:val="center"/>
            </w:pPr>
            <w:r>
              <w:t>Unmanaged Disks</w:t>
            </w:r>
          </w:p>
        </w:tc>
      </w:tr>
      <w:tr w:rsidR="00794E2E" w14:paraId="60A33EA5" w14:textId="77777777" w:rsidTr="00825D86">
        <w:trPr>
          <w:trHeight w:val="347"/>
        </w:trPr>
        <w:tc>
          <w:tcPr>
            <w:tcW w:w="3221" w:type="dxa"/>
          </w:tcPr>
          <w:p w14:paraId="447665EA" w14:textId="35BD9A9A" w:rsidR="00794E2E" w:rsidRDefault="00A56F34" w:rsidP="00307752">
            <w:r>
              <w:t>Management</w:t>
            </w:r>
          </w:p>
        </w:tc>
        <w:tc>
          <w:tcPr>
            <w:tcW w:w="3221" w:type="dxa"/>
          </w:tcPr>
          <w:p w14:paraId="0D30A31E" w14:textId="4935FC8F" w:rsidR="00794E2E" w:rsidRDefault="00C42468" w:rsidP="00307752">
            <w:r w:rsidRPr="00C42468">
              <w:t>Is an ARM (Azure Resource Manager) object (resource)</w:t>
            </w:r>
          </w:p>
        </w:tc>
        <w:tc>
          <w:tcPr>
            <w:tcW w:w="3222" w:type="dxa"/>
          </w:tcPr>
          <w:p w14:paraId="1DEE78F6" w14:textId="4536E910" w:rsidR="00794E2E" w:rsidRDefault="00C42468" w:rsidP="00307752">
            <w:r w:rsidRPr="00C42468">
              <w:t>Is not an ARM resource, but a file (.</w:t>
            </w:r>
            <w:proofErr w:type="spellStart"/>
            <w:r w:rsidRPr="00C42468">
              <w:t>vhd</w:t>
            </w:r>
            <w:proofErr w:type="spellEnd"/>
            <w:r w:rsidRPr="00C42468">
              <w:t xml:space="preserve">) residing on an Azure Storage </w:t>
            </w:r>
            <w:proofErr w:type="gramStart"/>
            <w:r w:rsidRPr="00C42468">
              <w:t>Account.</w:t>
            </w:r>
            <w:proofErr w:type="gramEnd"/>
            <w:r w:rsidRPr="00C42468">
              <w:t xml:space="preserve"> The latter is an ARM object</w:t>
            </w:r>
          </w:p>
        </w:tc>
      </w:tr>
      <w:tr w:rsidR="00794E2E" w14:paraId="7ACC5F6B" w14:textId="77777777" w:rsidTr="00825D86">
        <w:trPr>
          <w:trHeight w:val="347"/>
        </w:trPr>
        <w:tc>
          <w:tcPr>
            <w:tcW w:w="3221" w:type="dxa"/>
          </w:tcPr>
          <w:p w14:paraId="71A73281" w14:textId="6A5759D2" w:rsidR="00794E2E" w:rsidRDefault="005672B4" w:rsidP="00307752">
            <w:r>
              <w:t>Size</w:t>
            </w:r>
          </w:p>
        </w:tc>
        <w:tc>
          <w:tcPr>
            <w:tcW w:w="3221" w:type="dxa"/>
          </w:tcPr>
          <w:p w14:paraId="364974A7" w14:textId="37C64C34" w:rsidR="00794E2E" w:rsidRDefault="00C42468" w:rsidP="00307752">
            <w:r w:rsidRPr="00C42468">
              <w:t>The managed disks sizes are fixed (and can be resized). Which means that you cannot choose a custom size. You will need to pick up from a list.</w:t>
            </w:r>
          </w:p>
        </w:tc>
        <w:tc>
          <w:tcPr>
            <w:tcW w:w="3222" w:type="dxa"/>
          </w:tcPr>
          <w:p w14:paraId="3B0CF2D3" w14:textId="2745A9D3" w:rsidR="00794E2E" w:rsidRDefault="008973CC" w:rsidP="00307752">
            <w:r w:rsidRPr="008973CC">
              <w:t>You can choose the disk size during the provisioning (and can be resized) when using Standard Storage.</w:t>
            </w:r>
          </w:p>
        </w:tc>
      </w:tr>
      <w:tr w:rsidR="00794E2E" w14:paraId="5A155553" w14:textId="77777777" w:rsidTr="00825D86">
        <w:trPr>
          <w:trHeight w:val="347"/>
        </w:trPr>
        <w:tc>
          <w:tcPr>
            <w:tcW w:w="3221" w:type="dxa"/>
          </w:tcPr>
          <w:p w14:paraId="0D7572C0" w14:textId="0F57B39A" w:rsidR="00794E2E" w:rsidRDefault="005672B4" w:rsidP="00307752">
            <w:r>
              <w:t>Performance</w:t>
            </w:r>
          </w:p>
        </w:tc>
        <w:tc>
          <w:tcPr>
            <w:tcW w:w="3221" w:type="dxa"/>
          </w:tcPr>
          <w:p w14:paraId="721718BA" w14:textId="77777777" w:rsidR="008973CC" w:rsidRDefault="008973CC" w:rsidP="008973CC">
            <w:r>
              <w:t>A managed disk has a predictable performance, with standard HDD (</w:t>
            </w:r>
            <w:proofErr w:type="spellStart"/>
            <w:r>
              <w:t>Upto</w:t>
            </w:r>
            <w:proofErr w:type="spellEnd"/>
            <w:r>
              <w:t xml:space="preserve"> 2000 IOPS), with Standard SSD storage (</w:t>
            </w:r>
            <w:proofErr w:type="spellStart"/>
            <w:r>
              <w:t>Upto</w:t>
            </w:r>
            <w:proofErr w:type="spellEnd"/>
            <w:r>
              <w:t xml:space="preserve"> 6000 IOPS), Premium SSD storage (</w:t>
            </w:r>
            <w:proofErr w:type="spellStart"/>
            <w:r>
              <w:t>Upto</w:t>
            </w:r>
            <w:proofErr w:type="spellEnd"/>
            <w:r>
              <w:t xml:space="preserve"> 20000 IOPS), Ultra Disk offering (</w:t>
            </w:r>
            <w:proofErr w:type="spellStart"/>
            <w:r>
              <w:t>Upto</w:t>
            </w:r>
            <w:proofErr w:type="spellEnd"/>
            <w:r>
              <w:t xml:space="preserve"> 160,000 IOPS)</w:t>
            </w:r>
          </w:p>
          <w:p w14:paraId="7B1C8F74" w14:textId="77777777" w:rsidR="008973CC" w:rsidRDefault="008973CC" w:rsidP="008973CC"/>
          <w:p w14:paraId="6DBFF25C" w14:textId="11B846F6" w:rsidR="00794E2E" w:rsidRDefault="008973CC" w:rsidP="008973CC">
            <w:r>
              <w:t>*IOPS depends on the size of the disk.</w:t>
            </w:r>
          </w:p>
        </w:tc>
        <w:tc>
          <w:tcPr>
            <w:tcW w:w="3222" w:type="dxa"/>
          </w:tcPr>
          <w:p w14:paraId="77C19F9E" w14:textId="5E55EE85" w:rsidR="00794E2E" w:rsidRDefault="008973CC" w:rsidP="00307752">
            <w:r w:rsidRPr="008973CC">
              <w:t>Only premium storage disks have a predictable performance (depends on the disk). Standard storage has a predictable performance (500 IOPS) unless they are impacted by the Storage Account performance limits (A maximum of 40 disks per standard storage account is recommended, otherwise disks can be throttled).</w:t>
            </w:r>
          </w:p>
        </w:tc>
      </w:tr>
      <w:tr w:rsidR="00794E2E" w14:paraId="3303080E" w14:textId="77777777" w:rsidTr="00825D86">
        <w:trPr>
          <w:trHeight w:val="347"/>
        </w:trPr>
        <w:tc>
          <w:tcPr>
            <w:tcW w:w="3221" w:type="dxa"/>
          </w:tcPr>
          <w:p w14:paraId="7F7744C3" w14:textId="785A6912" w:rsidR="00794E2E" w:rsidRDefault="005672B4" w:rsidP="00307752">
            <w:r>
              <w:t>Availability</w:t>
            </w:r>
          </w:p>
        </w:tc>
        <w:tc>
          <w:tcPr>
            <w:tcW w:w="3221" w:type="dxa"/>
          </w:tcPr>
          <w:p w14:paraId="1D95F776" w14:textId="75E79D97" w:rsidR="00794E2E" w:rsidRDefault="00357274" w:rsidP="00307752">
            <w:r w:rsidRPr="00357274">
              <w:t>When placing Azure Virtual Machines using managed disks under an Availability Set, disks are placed on different fault domains in order to achieve the better SLA (The Availability Set SLA is only for compute)</w:t>
            </w:r>
          </w:p>
        </w:tc>
        <w:tc>
          <w:tcPr>
            <w:tcW w:w="3222" w:type="dxa"/>
          </w:tcPr>
          <w:p w14:paraId="1D431ED8" w14:textId="5E57C53A" w:rsidR="00794E2E" w:rsidRDefault="00357274" w:rsidP="00307752">
            <w:r w:rsidRPr="00357274">
              <w:t>When placing Azure Virtual Machines using unmanaged disks under an Availability Set, there is no guarantee that the disks are placed on different fault domains, even if they are on different Storage Accounts.</w:t>
            </w:r>
          </w:p>
        </w:tc>
      </w:tr>
    </w:tbl>
    <w:p w14:paraId="02347010" w14:textId="65624E73" w:rsidR="00794E2E" w:rsidRDefault="00794E2E" w:rsidP="00307752"/>
    <w:p w14:paraId="07688A0B" w14:textId="42EAD0FF" w:rsidR="00C45ADE" w:rsidRDefault="00315823" w:rsidP="00C81278">
      <w:pPr>
        <w:pStyle w:val="Heading2"/>
      </w:pPr>
      <w:bookmarkStart w:id="12" w:name="_Toc55185996"/>
      <w:r>
        <w:t>Features</w:t>
      </w:r>
      <w:r w:rsidR="00C45ADE">
        <w:t xml:space="preserve"> of Manage</w:t>
      </w:r>
      <w:r w:rsidR="005907A3">
        <w:t>d</w:t>
      </w:r>
      <w:r w:rsidR="00C45ADE">
        <w:t xml:space="preserve"> Disks</w:t>
      </w:r>
      <w:bookmarkEnd w:id="12"/>
    </w:p>
    <w:p w14:paraId="797F718A" w14:textId="742D14FB" w:rsidR="003F3DE2" w:rsidRPr="003F3DE2" w:rsidRDefault="00C50A3B" w:rsidP="003F3DE2">
      <w:hyperlink r:id="rId33" w:history="1">
        <w:r w:rsidR="003F3DE2" w:rsidRPr="00CE470A">
          <w:rPr>
            <w:rStyle w:val="Hyperlink"/>
          </w:rPr>
          <w:t>https://docs.microsoft.com/en-us/azure/virtual-machines/managed-disks-overview</w:t>
        </w:r>
      </w:hyperlink>
      <w:r w:rsidR="003F3DE2">
        <w:t xml:space="preserve"> </w:t>
      </w:r>
    </w:p>
    <w:p w14:paraId="688B0295" w14:textId="77777777" w:rsidR="00C45ADE" w:rsidRDefault="00C45ADE" w:rsidP="00C81278">
      <w:pPr>
        <w:pStyle w:val="ListParagraph"/>
        <w:numPr>
          <w:ilvl w:val="0"/>
          <w:numId w:val="3"/>
        </w:numPr>
      </w:pPr>
      <w:r>
        <w:t>Integration with availability sets</w:t>
      </w:r>
    </w:p>
    <w:p w14:paraId="7822659A" w14:textId="37EEF60E" w:rsidR="00357274" w:rsidRPr="00307752" w:rsidRDefault="00C45ADE" w:rsidP="00C45ADE">
      <w:r>
        <w:t>Managed disks are integrated with availability sets to ensure that the disks of VMs in an availability set are sufficiently isolated from each other to avoid a single point of failure. Disks are automatically placed in different storage scale units (stamps).</w:t>
      </w:r>
    </w:p>
    <w:p w14:paraId="07891ADB" w14:textId="5CF9703D" w:rsidR="003731CB" w:rsidRDefault="003731CB" w:rsidP="003731CB">
      <w:pPr>
        <w:pStyle w:val="ListParagraph"/>
        <w:numPr>
          <w:ilvl w:val="0"/>
          <w:numId w:val="3"/>
        </w:numPr>
      </w:pPr>
      <w:r>
        <w:t>Integration with Availability Zones</w:t>
      </w:r>
    </w:p>
    <w:p w14:paraId="59DB62B7" w14:textId="2A3E7DCA" w:rsidR="00DF6152" w:rsidRDefault="003731CB" w:rsidP="003731CB">
      <w:r>
        <w:t xml:space="preserve">Managed disks support Availability Zones, which is a </w:t>
      </w:r>
      <w:proofErr w:type="gramStart"/>
      <w:r>
        <w:t>high-availability</w:t>
      </w:r>
      <w:proofErr w:type="gramEnd"/>
      <w:r>
        <w:t xml:space="preserve"> offering that protects your applications from </w:t>
      </w:r>
      <w:r w:rsidR="00E806D1">
        <w:t>datacentre</w:t>
      </w:r>
      <w:r>
        <w:t xml:space="preserve"> failures.</w:t>
      </w:r>
      <w:r w:rsidR="00953C36" w:rsidRPr="00953C36">
        <w:rPr>
          <w:rFonts w:ascii="Segoe UI" w:hAnsi="Segoe UI" w:cs="Segoe UI"/>
          <w:color w:val="171717"/>
          <w:shd w:val="clear" w:color="auto" w:fill="FFFFFF"/>
        </w:rPr>
        <w:t xml:space="preserve"> </w:t>
      </w:r>
      <w:r w:rsidR="00953C36">
        <w:rPr>
          <w:rFonts w:ascii="Segoe UI" w:hAnsi="Segoe UI" w:cs="Segoe UI"/>
          <w:color w:val="171717"/>
          <w:shd w:val="clear" w:color="auto" w:fill="FFFFFF"/>
        </w:rPr>
        <w:t>To ensure resiliency, there's a minimum of three separate zones in all enabled regions. </w:t>
      </w:r>
    </w:p>
    <w:p w14:paraId="06C5FBAD" w14:textId="4CE50F12" w:rsidR="00874B19" w:rsidRDefault="00874B19" w:rsidP="00874B19">
      <w:pPr>
        <w:pStyle w:val="ListParagraph"/>
        <w:numPr>
          <w:ilvl w:val="0"/>
          <w:numId w:val="3"/>
        </w:numPr>
      </w:pPr>
      <w:r>
        <w:t>Granular access control</w:t>
      </w:r>
    </w:p>
    <w:p w14:paraId="3864934A" w14:textId="6C785E4E" w:rsidR="003731CB" w:rsidRDefault="00874B19" w:rsidP="00874B19">
      <w:r>
        <w:lastRenderedPageBreak/>
        <w:t>You can use Azure role-based access control (Azure RBAC) to assign specific permissions for a managed disk to one or more users.</w:t>
      </w:r>
    </w:p>
    <w:p w14:paraId="5594B11E" w14:textId="385A9D47" w:rsidR="006E52EB" w:rsidRDefault="006E52EB" w:rsidP="006E52EB">
      <w:pPr>
        <w:pStyle w:val="ListParagraph"/>
        <w:numPr>
          <w:ilvl w:val="0"/>
          <w:numId w:val="3"/>
        </w:numPr>
      </w:pPr>
      <w:r>
        <w:t xml:space="preserve">Upload your </w:t>
      </w:r>
      <w:proofErr w:type="spellStart"/>
      <w:r>
        <w:t>vhd</w:t>
      </w:r>
      <w:proofErr w:type="spellEnd"/>
    </w:p>
    <w:p w14:paraId="60C6BF89" w14:textId="47D66518" w:rsidR="00874B19" w:rsidRDefault="006E52EB" w:rsidP="006E52EB">
      <w:r>
        <w:t xml:space="preserve">Direct upload makes it easy to transfer your </w:t>
      </w:r>
      <w:proofErr w:type="spellStart"/>
      <w:r>
        <w:t>vhd</w:t>
      </w:r>
      <w:proofErr w:type="spellEnd"/>
      <w:r>
        <w:t xml:space="preserve"> to an Azure managed disk. Previously, you had to follow a more involved process that included staging your data in a storage account.</w:t>
      </w:r>
    </w:p>
    <w:p w14:paraId="6727E13D" w14:textId="36489CB7" w:rsidR="00121573" w:rsidRDefault="00121573" w:rsidP="00121573">
      <w:pPr>
        <w:pStyle w:val="ListParagraph"/>
        <w:numPr>
          <w:ilvl w:val="0"/>
          <w:numId w:val="3"/>
        </w:numPr>
      </w:pPr>
      <w:r>
        <w:t>Encryption</w:t>
      </w:r>
    </w:p>
    <w:p w14:paraId="06F11CBE" w14:textId="02F1F9D8" w:rsidR="006E52EB" w:rsidRDefault="00121573" w:rsidP="00121573">
      <w:r>
        <w:t xml:space="preserve">Managed disks offer two different kinds of encryption. The first is </w:t>
      </w:r>
      <w:proofErr w:type="gramStart"/>
      <w:r>
        <w:t>Server Side</w:t>
      </w:r>
      <w:proofErr w:type="gramEnd"/>
      <w:r>
        <w:t xml:space="preserve"> Encryption (SSE), which is performed by the storage service. The second one is Azure Disk Encryption (ADE), which you can enable on the OS and data disks for your VMs.</w:t>
      </w:r>
    </w:p>
    <w:p w14:paraId="2D801AB6" w14:textId="02A24CBF" w:rsidR="002E6057" w:rsidRDefault="00812458" w:rsidP="002E6057">
      <w:pPr>
        <w:ind w:left="720"/>
      </w:pPr>
      <w:r w:rsidRPr="00375410">
        <w:rPr>
          <w:b/>
          <w:bCs/>
        </w:rPr>
        <w:t>Server-side encryption</w:t>
      </w:r>
      <w:r>
        <w:t>:</w:t>
      </w:r>
      <w:r w:rsidR="002E6057" w:rsidRPr="002E6057">
        <w:t xml:space="preserve"> </w:t>
      </w:r>
      <w:r w:rsidR="002E6057">
        <w:t>Server-side encryption is enabled by default for all managed disks, snapshots, and images, in all the regions where managed disks are available. (Temporary disks, on the other hand, are not encrypted by server-side encryption unless you enable encryption at host; see Disk Roles: temporary disks).</w:t>
      </w:r>
      <w:r w:rsidR="005B4F55" w:rsidRPr="005B4F55">
        <w:t xml:space="preserve"> You can either allow Azure to manage your keys for you, these are platform-managed keys, or you can manage the keys yourself, these are customer-managed keys.</w:t>
      </w:r>
    </w:p>
    <w:p w14:paraId="4C036395" w14:textId="54BA1C47" w:rsidR="002E6057" w:rsidRDefault="00313A86" w:rsidP="00313A86">
      <w:pPr>
        <w:ind w:left="720"/>
      </w:pPr>
      <w:r w:rsidRPr="00375410">
        <w:rPr>
          <w:b/>
          <w:bCs/>
        </w:rPr>
        <w:t>Azure Disk Encryption</w:t>
      </w:r>
      <w:r w:rsidR="00375410">
        <w:t xml:space="preserve">: </w:t>
      </w:r>
      <w:r>
        <w:t xml:space="preserve">Azure Disk Encryption allows you to encrypt the OS and Data disks used by an IaaS Virtual Machine. This encryption includes managed disks. For Windows, the drives are encrypted using industry-standard </w:t>
      </w:r>
      <w:r w:rsidRPr="00375410">
        <w:rPr>
          <w:b/>
          <w:bCs/>
          <w:color w:val="FF0000"/>
        </w:rPr>
        <w:t>BitLocker</w:t>
      </w:r>
      <w:r>
        <w:t xml:space="preserve"> encryption technology. For Linux, the disks are encrypted using the </w:t>
      </w:r>
      <w:r w:rsidRPr="00375410">
        <w:rPr>
          <w:b/>
          <w:bCs/>
          <w:color w:val="FF0000"/>
        </w:rPr>
        <w:t>DM-Crypt</w:t>
      </w:r>
      <w:r w:rsidRPr="00375410">
        <w:rPr>
          <w:color w:val="FF0000"/>
        </w:rPr>
        <w:t xml:space="preserve"> </w:t>
      </w:r>
      <w:r>
        <w:t>technology. The encryption process is integrated with Azure Key Vault to allow you to control and manage the disk encryption keys.</w:t>
      </w:r>
    </w:p>
    <w:p w14:paraId="46F869CC" w14:textId="2EAE1829" w:rsidR="00AA6C82" w:rsidRDefault="00AA6C82" w:rsidP="00AA6C82">
      <w:pPr>
        <w:pStyle w:val="ListParagraph"/>
        <w:numPr>
          <w:ilvl w:val="0"/>
          <w:numId w:val="3"/>
        </w:numPr>
      </w:pPr>
      <w:r>
        <w:t>Managed disk snapshots</w:t>
      </w:r>
    </w:p>
    <w:p w14:paraId="268D8D03" w14:textId="1880764B" w:rsidR="002E6057" w:rsidRDefault="00AA6C82" w:rsidP="00AA6C82">
      <w:r>
        <w:t>A managed disk snapshot is a read-only crash-consistent full copy of a managed disk that is stored as a standard managed disk by default</w:t>
      </w:r>
    </w:p>
    <w:p w14:paraId="1346ECB2" w14:textId="6B68EC7D" w:rsidR="00A26F00" w:rsidRDefault="00A26F00" w:rsidP="00AA6C82">
      <w:r w:rsidRPr="00A26F00">
        <w:t xml:space="preserve">Snapshots are billed based on the used size. For example, if you create a snapshot of a managed disk with provisioned capacity of 64 </w:t>
      </w:r>
      <w:proofErr w:type="spellStart"/>
      <w:r w:rsidRPr="00A26F00">
        <w:t>GiB</w:t>
      </w:r>
      <w:proofErr w:type="spellEnd"/>
      <w:r w:rsidRPr="00A26F00">
        <w:t xml:space="preserve"> and actual used data size of 10 </w:t>
      </w:r>
      <w:proofErr w:type="spellStart"/>
      <w:r w:rsidRPr="00A26F00">
        <w:t>GiB</w:t>
      </w:r>
      <w:proofErr w:type="spellEnd"/>
      <w:r w:rsidRPr="00A26F00">
        <w:t xml:space="preserve">, that snapshot is billed only for the used data size of 10 </w:t>
      </w:r>
      <w:proofErr w:type="spellStart"/>
      <w:r w:rsidRPr="00A26F00">
        <w:t>GiB.</w:t>
      </w:r>
      <w:proofErr w:type="spellEnd"/>
      <w:r w:rsidRPr="00A26F00">
        <w:t xml:space="preserve"> You can see the used size of your snapshots by looking at the Azure usage report.</w:t>
      </w:r>
    </w:p>
    <w:p w14:paraId="16118BC8" w14:textId="1F857DFA" w:rsidR="006818ED" w:rsidRDefault="006818ED" w:rsidP="006818ED">
      <w:pPr>
        <w:pStyle w:val="ListParagraph"/>
        <w:numPr>
          <w:ilvl w:val="0"/>
          <w:numId w:val="3"/>
        </w:numPr>
      </w:pPr>
      <w:r>
        <w:t>Images</w:t>
      </w:r>
    </w:p>
    <w:p w14:paraId="33457990" w14:textId="2B467484" w:rsidR="00A26F00" w:rsidRDefault="006818ED" w:rsidP="006818ED">
      <w:r>
        <w:t>Managed disks also support creating a managed custom image. You can create an image from your custom VHD in a storage account or directly from a generalized (</w:t>
      </w:r>
      <w:proofErr w:type="spellStart"/>
      <w:r>
        <w:t>sysprepped</w:t>
      </w:r>
      <w:proofErr w:type="spellEnd"/>
      <w:r>
        <w:t>) VM. This process captures a single image. This image contains all managed disks associated with a VM, including both the OS and data disks. This managed custom image enables creating hundreds of VMs using your custom image without the need to copy or manage any storage accounts.</w:t>
      </w:r>
    </w:p>
    <w:p w14:paraId="31BC529E" w14:textId="77777777" w:rsidR="00B4578B" w:rsidRDefault="00B4578B" w:rsidP="00B4578B">
      <w:r>
        <w:t xml:space="preserve">With managed disks, you can take an image of a generalized VM that has been deallocated. This image includes </w:t>
      </w:r>
      <w:proofErr w:type="gramStart"/>
      <w:r>
        <w:t>all of</w:t>
      </w:r>
      <w:proofErr w:type="gramEnd"/>
      <w:r>
        <w:t xml:space="preserve"> the disks attached to the VM. You can use this image to create a VM, and it includes </w:t>
      </w:r>
      <w:proofErr w:type="gramStart"/>
      <w:r>
        <w:t>all of</w:t>
      </w:r>
      <w:proofErr w:type="gramEnd"/>
      <w:r>
        <w:t xml:space="preserve"> the disks.</w:t>
      </w:r>
    </w:p>
    <w:p w14:paraId="232DCC7A" w14:textId="77777777" w:rsidR="00B4578B" w:rsidRDefault="00B4578B" w:rsidP="00B4578B">
      <w:r>
        <w:t>A snapshot is a copy of a disk at the point in time the snapshot is taken</w:t>
      </w:r>
      <w:r w:rsidRPr="00B4578B">
        <w:rPr>
          <w:b/>
          <w:bCs/>
        </w:rPr>
        <w:t>. It applies only to one disk</w:t>
      </w:r>
      <w:r>
        <w:t>. If you have a VM that has one disk (the OS disk), you can take a snapshot or an image of it and create a VM from either the snapshot or the image.</w:t>
      </w:r>
    </w:p>
    <w:p w14:paraId="48F0B04A" w14:textId="073DBECE" w:rsidR="00B4578B" w:rsidRDefault="00B4578B" w:rsidP="00B4578B">
      <w:pPr>
        <w:rPr>
          <w:b/>
          <w:bCs/>
        </w:rPr>
      </w:pPr>
      <w:r w:rsidRPr="00B4578B">
        <w:rPr>
          <w:b/>
          <w:bCs/>
        </w:rPr>
        <w:t>A snapshot doesn't have awareness of any disk except the one it contains.</w:t>
      </w:r>
    </w:p>
    <w:p w14:paraId="66CD9E61" w14:textId="6CF4924C" w:rsidR="00D46BDB" w:rsidRPr="00B4578B" w:rsidRDefault="00D46BDB" w:rsidP="00B4578B">
      <w:pPr>
        <w:rPr>
          <w:b/>
          <w:bCs/>
        </w:rPr>
      </w:pPr>
      <w:r>
        <w:rPr>
          <w:noProof/>
        </w:rPr>
        <w:lastRenderedPageBreak/>
        <w:drawing>
          <wp:inline distT="0" distB="0" distL="0" distR="0" wp14:anchorId="7D9D5588" wp14:editId="2F3FA9C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A03906C" w14:textId="77777777" w:rsidR="005B7E58" w:rsidRDefault="005B7E58" w:rsidP="005B7E58">
      <w:pPr>
        <w:pStyle w:val="Heading2"/>
      </w:pPr>
      <w:bookmarkStart w:id="13" w:name="_Toc55185997"/>
      <w:r>
        <w:t xml:space="preserve">Disk </w:t>
      </w:r>
      <w:r w:rsidRPr="005B7E58">
        <w:t>roles</w:t>
      </w:r>
      <w:bookmarkEnd w:id="13"/>
    </w:p>
    <w:p w14:paraId="65C855B3" w14:textId="5D309CCE" w:rsidR="005B7E58" w:rsidRDefault="005B7E58" w:rsidP="005B7E58">
      <w:pPr>
        <w:pStyle w:val="NormalWeb"/>
        <w:shd w:val="clear" w:color="auto" w:fill="FFFFFF"/>
        <w:rPr>
          <w:rFonts w:ascii="Segoe UI" w:hAnsi="Segoe UI" w:cs="Segoe UI"/>
          <w:color w:val="171717"/>
        </w:rPr>
      </w:pPr>
      <w:r>
        <w:rPr>
          <w:rFonts w:ascii="Segoe UI" w:hAnsi="Segoe UI" w:cs="Segoe UI"/>
          <w:color w:val="171717"/>
        </w:rPr>
        <w:t>There are three main disk roles in Azure: the data disk, the OS disk, and the temporary disk. These roles map to disks that are attached to your virtual machine.</w:t>
      </w:r>
    </w:p>
    <w:p w14:paraId="2CFC6427" w14:textId="72B6C4A3" w:rsidR="00EC1E55" w:rsidRDefault="00EC1E55" w:rsidP="005B7E58">
      <w:pPr>
        <w:pStyle w:val="NormalWeb"/>
        <w:shd w:val="clear" w:color="auto" w:fill="FFFFFF"/>
        <w:rPr>
          <w:rFonts w:ascii="Segoe UI" w:hAnsi="Segoe UI" w:cs="Segoe UI"/>
          <w:color w:val="171717"/>
        </w:rPr>
      </w:pPr>
      <w:r w:rsidRPr="00EC1E55">
        <w:rPr>
          <w:noProof/>
        </w:rPr>
        <w:drawing>
          <wp:inline distT="0" distB="0" distL="0" distR="0" wp14:anchorId="08205B84" wp14:editId="5C6390CC">
            <wp:extent cx="57150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5000" cy="2438400"/>
                    </a:xfrm>
                    <a:prstGeom prst="rect">
                      <a:avLst/>
                    </a:prstGeom>
                  </pic:spPr>
                </pic:pic>
              </a:graphicData>
            </a:graphic>
          </wp:inline>
        </w:drawing>
      </w:r>
    </w:p>
    <w:p w14:paraId="1FE919FF" w14:textId="77777777" w:rsidR="005B7E58" w:rsidRDefault="005B7E58" w:rsidP="00121573"/>
    <w:p w14:paraId="67479514" w14:textId="5E937AEE" w:rsidR="00F008A7" w:rsidRDefault="00F008A7" w:rsidP="00F008A7">
      <w:pPr>
        <w:pStyle w:val="Heading3"/>
      </w:pPr>
      <w:bookmarkStart w:id="14" w:name="_Toc55185998"/>
      <w:r>
        <w:t>OS Disk</w:t>
      </w:r>
      <w:bookmarkEnd w:id="14"/>
    </w:p>
    <w:p w14:paraId="133B00AD" w14:textId="77777777" w:rsidR="00DE2BDA" w:rsidRDefault="00DE2BDA" w:rsidP="00DE2BDA">
      <w:r>
        <w:t>Every virtual machine has one attached operating system disk. That OS disk has a pre-installed OS, which was selected when the VM was created. This disk contains the boot volume.</w:t>
      </w:r>
    </w:p>
    <w:p w14:paraId="5ADFF40C" w14:textId="5E59691F" w:rsidR="00F008A7" w:rsidRDefault="00DE2BDA" w:rsidP="00DE2BDA">
      <w:r>
        <w:t xml:space="preserve">This disk has a maximum capacity of 4,095 </w:t>
      </w:r>
      <w:proofErr w:type="spellStart"/>
      <w:r>
        <w:t>GiB.</w:t>
      </w:r>
      <w:proofErr w:type="spellEnd"/>
    </w:p>
    <w:p w14:paraId="586FDEEC" w14:textId="3F118FDB" w:rsidR="00F008A7" w:rsidRDefault="00466E64" w:rsidP="00466E64">
      <w:pPr>
        <w:pStyle w:val="Heading3"/>
      </w:pPr>
      <w:bookmarkStart w:id="15" w:name="_Toc55185999"/>
      <w:r>
        <w:t>Data Disk</w:t>
      </w:r>
      <w:bookmarkEnd w:id="15"/>
    </w:p>
    <w:p w14:paraId="1FC8A285" w14:textId="07A4CC8C" w:rsidR="00466E64" w:rsidRDefault="00466E64">
      <w:r>
        <w:rPr>
          <w:rFonts w:ascii="Segoe UI" w:hAnsi="Segoe UI" w:cs="Segoe UI"/>
          <w:color w:val="171717"/>
          <w:shd w:val="clear" w:color="auto" w:fill="FFFFFF"/>
        </w:rPr>
        <w:t xml:space="preserve">A data disk is a managed disk that's attached to a virtual machine to store application data, or other data you need to keep. Data disks are registered as SCSI drives and are </w:t>
      </w:r>
      <w:proofErr w:type="spellStart"/>
      <w:r>
        <w:rPr>
          <w:rFonts w:ascii="Segoe UI" w:hAnsi="Segoe UI" w:cs="Segoe UI"/>
          <w:color w:val="171717"/>
          <w:shd w:val="clear" w:color="auto" w:fill="FFFFFF"/>
        </w:rPr>
        <w:t>labeled</w:t>
      </w:r>
      <w:proofErr w:type="spellEnd"/>
      <w:r>
        <w:rPr>
          <w:rFonts w:ascii="Segoe UI" w:hAnsi="Segoe UI" w:cs="Segoe UI"/>
          <w:color w:val="171717"/>
          <w:shd w:val="clear" w:color="auto" w:fill="FFFFFF"/>
        </w:rPr>
        <w:t xml:space="preserve"> with </w:t>
      </w:r>
      <w:r>
        <w:rPr>
          <w:rFonts w:ascii="Segoe UI" w:hAnsi="Segoe UI" w:cs="Segoe UI"/>
          <w:color w:val="171717"/>
          <w:shd w:val="clear" w:color="auto" w:fill="FFFFFF"/>
        </w:rPr>
        <w:lastRenderedPageBreak/>
        <w:t>a letter that you choose. Each data disk has a maximum capacity of 32,767 gibibytes (</w:t>
      </w:r>
      <w:proofErr w:type="spellStart"/>
      <w:r>
        <w:rPr>
          <w:rFonts w:ascii="Segoe UI" w:hAnsi="Segoe UI" w:cs="Segoe UI"/>
          <w:color w:val="171717"/>
          <w:shd w:val="clear" w:color="auto" w:fill="FFFFFF"/>
        </w:rPr>
        <w:t>GiB</w:t>
      </w:r>
      <w:proofErr w:type="spellEnd"/>
      <w:r>
        <w:rPr>
          <w:rFonts w:ascii="Segoe UI" w:hAnsi="Segoe UI" w:cs="Segoe UI"/>
          <w:color w:val="171717"/>
          <w:shd w:val="clear" w:color="auto" w:fill="FFFFFF"/>
        </w:rPr>
        <w:t>). The size of the virtual machine determines how many data disks you can attach to it and the type of storage you can use to host the disks.</w:t>
      </w:r>
    </w:p>
    <w:p w14:paraId="7AFC8315" w14:textId="732C8B26" w:rsidR="00F008A7" w:rsidRDefault="00951C7C" w:rsidP="00951C7C">
      <w:pPr>
        <w:pStyle w:val="Heading3"/>
      </w:pPr>
      <w:bookmarkStart w:id="16" w:name="_Toc55186000"/>
      <w:r>
        <w:t xml:space="preserve">Temp </w:t>
      </w:r>
      <w:r w:rsidR="00712541">
        <w:t>Disk</w:t>
      </w:r>
      <w:bookmarkEnd w:id="16"/>
    </w:p>
    <w:p w14:paraId="27DE4727" w14:textId="77777777" w:rsidR="0052316E" w:rsidRDefault="0052316E" w:rsidP="0052316E">
      <w:r>
        <w:t xml:space="preserve">Most VMs contain a temporary disk, which is not a managed disk. The temporary disk provides short-term storage for applications and </w:t>
      </w:r>
      <w:proofErr w:type="gramStart"/>
      <w:r>
        <w:t>processes, and</w:t>
      </w:r>
      <w:proofErr w:type="gramEnd"/>
      <w:r>
        <w:t xml:space="preserve"> is intended to only store data such as page or swap files. Data on the temporary disk may be lost during a maintenance event or when you redeploy a VM. During a successful standard reboot of the VM, data on the temporary disk will persist. For more information about VMs without temporary disks, see Azure VM sizes with no local temporary disk.</w:t>
      </w:r>
    </w:p>
    <w:p w14:paraId="155C6D46" w14:textId="77777777" w:rsidR="0052316E" w:rsidRDefault="0052316E" w:rsidP="0052316E"/>
    <w:p w14:paraId="78855214" w14:textId="2CB025D6" w:rsidR="00951C7C" w:rsidRDefault="0052316E" w:rsidP="0052316E">
      <w:r>
        <w:t>On Azure Linux VMs, the temporary disk is typically /dev/</w:t>
      </w:r>
      <w:proofErr w:type="spellStart"/>
      <w:r>
        <w:t>sdb</w:t>
      </w:r>
      <w:proofErr w:type="spellEnd"/>
      <w:r>
        <w:t xml:space="preserve"> and on Windows VMs the temporary disk is D: by default. The temporary disk is not encrypted by </w:t>
      </w:r>
      <w:proofErr w:type="gramStart"/>
      <w:r>
        <w:t>server side</w:t>
      </w:r>
      <w:proofErr w:type="gramEnd"/>
      <w:r>
        <w:t xml:space="preserve"> encryption unless you enable encryption at host.</w:t>
      </w:r>
    </w:p>
    <w:p w14:paraId="7CA8498C" w14:textId="5F1A72A6" w:rsidR="0038673F" w:rsidRDefault="0038673F" w:rsidP="0052316E"/>
    <w:p w14:paraId="14AD2EA3" w14:textId="77777777" w:rsidR="0038673F" w:rsidRDefault="0038673F" w:rsidP="0052316E"/>
    <w:p w14:paraId="08EF15BA" w14:textId="6E3703EE" w:rsidR="00951C7C" w:rsidRDefault="00951C7C"/>
    <w:p w14:paraId="3B1DE95F" w14:textId="6F67934C" w:rsidR="00954836" w:rsidRDefault="00954836" w:rsidP="00954836">
      <w:pPr>
        <w:pStyle w:val="Heading2"/>
      </w:pPr>
      <w:bookmarkStart w:id="17" w:name="_Toc55186001"/>
      <w:r>
        <w:t>Disk Types</w:t>
      </w:r>
      <w:r w:rsidR="006716C7">
        <w:t xml:space="preserve"> and attach process</w:t>
      </w:r>
      <w:bookmarkEnd w:id="17"/>
    </w:p>
    <w:p w14:paraId="058EB5F6" w14:textId="42FFA135" w:rsidR="00954836" w:rsidRDefault="00C50A3B" w:rsidP="00954836">
      <w:pPr>
        <w:rPr>
          <w:rStyle w:val="Hyperlink"/>
        </w:rPr>
      </w:pPr>
      <w:hyperlink r:id="rId36" w:history="1">
        <w:r w:rsidR="00954836" w:rsidRPr="00AF4452">
          <w:rPr>
            <w:rStyle w:val="Hyperlink"/>
          </w:rPr>
          <w:t>https://docs.microsoft.com/en-us/azure/virtual-machines/disks-types</w:t>
        </w:r>
      </w:hyperlink>
    </w:p>
    <w:p w14:paraId="63D83D3A" w14:textId="1C96D2A9" w:rsidR="009F132C" w:rsidRDefault="009F132C" w:rsidP="00954836">
      <w:pPr>
        <w:rPr>
          <w:rStyle w:val="Hyperlink"/>
        </w:rPr>
      </w:pPr>
    </w:p>
    <w:p w14:paraId="611C5C1C" w14:textId="605C9704" w:rsidR="006716C7" w:rsidRPr="00712893" w:rsidRDefault="006716C7" w:rsidP="006716C7">
      <w:r w:rsidRPr="00712893">
        <w:t xml:space="preserve">how to attach a disk in </w:t>
      </w:r>
      <w:proofErr w:type="spellStart"/>
      <w:r w:rsidRPr="00712893">
        <w:t>linux</w:t>
      </w:r>
      <w:proofErr w:type="spellEnd"/>
    </w:p>
    <w:p w14:paraId="33E4E593" w14:textId="1AF74ECD" w:rsidR="009F132C" w:rsidRPr="009F132C" w:rsidRDefault="00C50A3B" w:rsidP="00954836">
      <w:hyperlink r:id="rId37" w:history="1">
        <w:r w:rsidR="006716C7" w:rsidRPr="00CE470A">
          <w:rPr>
            <w:rStyle w:val="Hyperlink"/>
          </w:rPr>
          <w:t>https://docs.microsoft.com/en-us/azure/virtual-machines/linux/attach-disk-portal</w:t>
        </w:r>
      </w:hyperlink>
      <w:r w:rsidR="006716C7">
        <w:t xml:space="preserve"> </w:t>
      </w:r>
    </w:p>
    <w:p w14:paraId="374E7B84" w14:textId="29A75EED" w:rsidR="00DF0329" w:rsidRDefault="00C50A3B">
      <w:hyperlink r:id="rId38" w:history="1">
        <w:r w:rsidR="0095049A" w:rsidRPr="00CE470A">
          <w:rPr>
            <w:rStyle w:val="Hyperlink"/>
          </w:rPr>
          <w:t>https://docs.microsoft.com/en-in/learn/modules/create-linux-virtual-machine-in-azure/</w:t>
        </w:r>
      </w:hyperlink>
      <w:r w:rsidR="0095049A">
        <w:t xml:space="preserve"> </w:t>
      </w:r>
    </w:p>
    <w:p w14:paraId="3BBB4D14" w14:textId="47E79F30" w:rsidR="008C5333" w:rsidRDefault="008C5333" w:rsidP="008C5333">
      <w:pPr>
        <w:pStyle w:val="Heading1"/>
      </w:pPr>
      <w:bookmarkStart w:id="18" w:name="_Toc55186002"/>
      <w:r>
        <w:t>Azure Disk Encryption</w:t>
      </w:r>
      <w:bookmarkEnd w:id="18"/>
    </w:p>
    <w:p w14:paraId="1BD2D685" w14:textId="027C7D3E" w:rsidR="00684D61" w:rsidRDefault="00684D61" w:rsidP="00684D61"/>
    <w:p w14:paraId="7CDD6D97" w14:textId="7844800C" w:rsidR="00684D61" w:rsidRDefault="00A87986" w:rsidP="00A87986">
      <w:pPr>
        <w:pStyle w:val="Heading3"/>
      </w:pPr>
      <w:bookmarkStart w:id="19" w:name="_Toc55186003"/>
      <w:r>
        <w:t>Terminology</w:t>
      </w:r>
      <w:bookmarkEnd w:id="19"/>
    </w:p>
    <w:p w14:paraId="76F13C99" w14:textId="77777777" w:rsidR="00A87986" w:rsidRPr="00A87986" w:rsidRDefault="00A87986" w:rsidP="00A87986"/>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9"/>
        <w:gridCol w:w="7557"/>
      </w:tblGrid>
      <w:tr w:rsidR="00A87986" w14:paraId="2084D277" w14:textId="77777777" w:rsidTr="00A87986">
        <w:trPr>
          <w:tblHeader/>
          <w:tblCellSpacing w:w="15" w:type="dxa"/>
        </w:trPr>
        <w:tc>
          <w:tcPr>
            <w:tcW w:w="0" w:type="auto"/>
            <w:vAlign w:val="center"/>
            <w:hideMark/>
          </w:tcPr>
          <w:p w14:paraId="7C88524A" w14:textId="77777777" w:rsidR="00A87986" w:rsidRDefault="00A87986">
            <w:pPr>
              <w:jc w:val="center"/>
              <w:rPr>
                <w:b/>
                <w:bCs/>
              </w:rPr>
            </w:pPr>
            <w:r>
              <w:rPr>
                <w:b/>
                <w:bCs/>
              </w:rPr>
              <w:t>Terminology</w:t>
            </w:r>
          </w:p>
        </w:tc>
        <w:tc>
          <w:tcPr>
            <w:tcW w:w="0" w:type="auto"/>
            <w:vAlign w:val="center"/>
            <w:hideMark/>
          </w:tcPr>
          <w:p w14:paraId="14C9E5E2" w14:textId="77777777" w:rsidR="00A87986" w:rsidRDefault="00A87986">
            <w:pPr>
              <w:jc w:val="center"/>
              <w:rPr>
                <w:b/>
                <w:bCs/>
              </w:rPr>
            </w:pPr>
            <w:r>
              <w:rPr>
                <w:b/>
                <w:bCs/>
              </w:rPr>
              <w:t>Definition</w:t>
            </w:r>
          </w:p>
        </w:tc>
      </w:tr>
      <w:tr w:rsidR="00A87986" w14:paraId="3BF7137A" w14:textId="77777777" w:rsidTr="00A87986">
        <w:trPr>
          <w:tblCellSpacing w:w="15" w:type="dxa"/>
        </w:trPr>
        <w:tc>
          <w:tcPr>
            <w:tcW w:w="0" w:type="auto"/>
            <w:vAlign w:val="center"/>
            <w:hideMark/>
          </w:tcPr>
          <w:p w14:paraId="228ADE06" w14:textId="77777777" w:rsidR="00A87986" w:rsidRDefault="00A87986">
            <w:r>
              <w:t>Azure Key Vault</w:t>
            </w:r>
          </w:p>
        </w:tc>
        <w:tc>
          <w:tcPr>
            <w:tcW w:w="0" w:type="auto"/>
            <w:vAlign w:val="center"/>
            <w:hideMark/>
          </w:tcPr>
          <w:p w14:paraId="447447E6" w14:textId="77777777" w:rsidR="00A87986" w:rsidRDefault="00A87986">
            <w:r>
              <w:t xml:space="preserve">Key Vault is a cryptographic, key management service that's based on Federal Information Processing Standards (FIPS) validated hardware security modules. These standards help to safeguard your cryptographic keys and sensitive secrets. For more information, see the </w:t>
            </w:r>
            <w:hyperlink r:id="rId39" w:history="1">
              <w:r>
                <w:rPr>
                  <w:rStyle w:val="Hyperlink"/>
                </w:rPr>
                <w:t>Azure Key Vault</w:t>
              </w:r>
            </w:hyperlink>
            <w:r>
              <w:t xml:space="preserve"> documentation and </w:t>
            </w:r>
            <w:hyperlink r:id="rId40" w:history="1">
              <w:r>
                <w:rPr>
                  <w:rStyle w:val="Hyperlink"/>
                </w:rPr>
                <w:t>Creating and configuring a key vault for Azure Disk Encryption</w:t>
              </w:r>
            </w:hyperlink>
            <w:r>
              <w:t>.</w:t>
            </w:r>
          </w:p>
        </w:tc>
      </w:tr>
      <w:tr w:rsidR="00A87986" w14:paraId="53DA8BBA" w14:textId="77777777" w:rsidTr="00A87986">
        <w:trPr>
          <w:tblCellSpacing w:w="15" w:type="dxa"/>
        </w:trPr>
        <w:tc>
          <w:tcPr>
            <w:tcW w:w="0" w:type="auto"/>
            <w:vAlign w:val="center"/>
            <w:hideMark/>
          </w:tcPr>
          <w:p w14:paraId="23DB033F" w14:textId="77777777" w:rsidR="00A87986" w:rsidRDefault="00A87986">
            <w:r>
              <w:t>DM-Crypt</w:t>
            </w:r>
          </w:p>
        </w:tc>
        <w:tc>
          <w:tcPr>
            <w:tcW w:w="0" w:type="auto"/>
            <w:vAlign w:val="center"/>
            <w:hideMark/>
          </w:tcPr>
          <w:p w14:paraId="241850A5" w14:textId="77777777" w:rsidR="00A87986" w:rsidRDefault="00C50A3B">
            <w:hyperlink r:id="rId41" w:history="1">
              <w:r w:rsidR="00A87986">
                <w:rPr>
                  <w:rStyle w:val="Hyperlink"/>
                </w:rPr>
                <w:t>DM-Crypt</w:t>
              </w:r>
            </w:hyperlink>
            <w:r w:rsidR="00A87986">
              <w:t xml:space="preserve"> is the Linux-based, transparent disk-encryption subsystem that's used to enable disk encryption on Linux VMs.</w:t>
            </w:r>
          </w:p>
        </w:tc>
      </w:tr>
      <w:tr w:rsidR="00A87986" w14:paraId="048E1D6D" w14:textId="77777777" w:rsidTr="00A87986">
        <w:trPr>
          <w:tblCellSpacing w:w="15" w:type="dxa"/>
        </w:trPr>
        <w:tc>
          <w:tcPr>
            <w:tcW w:w="0" w:type="auto"/>
            <w:vAlign w:val="center"/>
            <w:hideMark/>
          </w:tcPr>
          <w:p w14:paraId="022F4AD9" w14:textId="77777777" w:rsidR="00A87986" w:rsidRDefault="00A87986">
            <w:r>
              <w:lastRenderedPageBreak/>
              <w:t>Key encryption key (KEK)</w:t>
            </w:r>
          </w:p>
        </w:tc>
        <w:tc>
          <w:tcPr>
            <w:tcW w:w="0" w:type="auto"/>
            <w:vAlign w:val="center"/>
            <w:hideMark/>
          </w:tcPr>
          <w:p w14:paraId="6B570600" w14:textId="77777777" w:rsidR="00A87986" w:rsidRDefault="00A87986">
            <w:r>
              <w:t xml:space="preserve">The asymmetric key (RSA 2048) that you can use to protect or wrap the secret. You can provide a hardware security module (HSM)-protected key or software-protected key. For more information, see the </w:t>
            </w:r>
            <w:hyperlink r:id="rId42" w:history="1">
              <w:r>
                <w:rPr>
                  <w:rStyle w:val="Hyperlink"/>
                </w:rPr>
                <w:t>Azure Key Vault</w:t>
              </w:r>
            </w:hyperlink>
            <w:r>
              <w:t xml:space="preserve"> documentation and </w:t>
            </w:r>
            <w:hyperlink r:id="rId43" w:history="1">
              <w:r>
                <w:rPr>
                  <w:rStyle w:val="Hyperlink"/>
                </w:rPr>
                <w:t>Creating and configuring a key vault for Azure Disk Encryption</w:t>
              </w:r>
            </w:hyperlink>
            <w:r>
              <w:t>.</w:t>
            </w:r>
          </w:p>
        </w:tc>
      </w:tr>
    </w:tbl>
    <w:p w14:paraId="7289049B" w14:textId="77777777" w:rsidR="00A87986" w:rsidRPr="00684D61" w:rsidRDefault="00A87986" w:rsidP="00684D61"/>
    <w:p w14:paraId="341D28D3" w14:textId="77777777" w:rsidR="00EF5B5F" w:rsidRDefault="00C50A3B" w:rsidP="00B00BDD">
      <w:pPr>
        <w:pStyle w:val="NormalWeb"/>
      </w:pPr>
      <w:hyperlink r:id="rId44" w:history="1">
        <w:r w:rsidR="00405715" w:rsidRPr="00C95D07">
          <w:rPr>
            <w:rStyle w:val="Hyperlink"/>
          </w:rPr>
          <w:t>https://docs.microsoft.com/en-us/azure/virtual-machines/linux/disk-encryption-overview</w:t>
        </w:r>
      </w:hyperlink>
      <w:r w:rsidR="00405715">
        <w:t xml:space="preserve"> </w:t>
      </w:r>
    </w:p>
    <w:p w14:paraId="4CA5668A" w14:textId="032B6DBA" w:rsidR="00B00BDD" w:rsidRDefault="00B00BDD" w:rsidP="00B00BDD">
      <w:pPr>
        <w:pStyle w:val="NormalWeb"/>
      </w:pPr>
      <w:r>
        <w:t xml:space="preserve">Azure Disk Encryption is not available on </w:t>
      </w:r>
      <w:hyperlink r:id="rId45" w:history="1">
        <w:r>
          <w:rPr>
            <w:rStyle w:val="Hyperlink"/>
            <w:rFonts w:eastAsiaTheme="majorEastAsia"/>
          </w:rPr>
          <w:t>Basic, A-series VMs</w:t>
        </w:r>
      </w:hyperlink>
      <w:r>
        <w:t>, or on virtual machines that do not meet these minimum memory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40"/>
        <w:gridCol w:w="4476"/>
      </w:tblGrid>
      <w:tr w:rsidR="00B00BDD" w14:paraId="55027E37" w14:textId="77777777" w:rsidTr="00B00BDD">
        <w:trPr>
          <w:tblHeader/>
          <w:tblCellSpacing w:w="15" w:type="dxa"/>
        </w:trPr>
        <w:tc>
          <w:tcPr>
            <w:tcW w:w="0" w:type="auto"/>
            <w:gridSpan w:val="2"/>
            <w:vAlign w:val="center"/>
            <w:hideMark/>
          </w:tcPr>
          <w:p w14:paraId="005B98D3" w14:textId="77777777" w:rsidR="00B00BDD" w:rsidRDefault="00B00BDD">
            <w:pPr>
              <w:jc w:val="center"/>
              <w:rPr>
                <w:sz w:val="24"/>
                <w:szCs w:val="24"/>
              </w:rPr>
            </w:pPr>
            <w:r>
              <w:t>Supported VMs</w:t>
            </w:r>
          </w:p>
        </w:tc>
      </w:tr>
      <w:tr w:rsidR="00B00BDD" w14:paraId="5618CD2C" w14:textId="77777777" w:rsidTr="00B00BDD">
        <w:trPr>
          <w:tblHeader/>
          <w:tblCellSpacing w:w="15" w:type="dxa"/>
        </w:trPr>
        <w:tc>
          <w:tcPr>
            <w:tcW w:w="0" w:type="auto"/>
            <w:vAlign w:val="center"/>
            <w:hideMark/>
          </w:tcPr>
          <w:p w14:paraId="5BB0DA39" w14:textId="77777777" w:rsidR="00B00BDD" w:rsidRDefault="00B00BDD">
            <w:pPr>
              <w:jc w:val="center"/>
              <w:rPr>
                <w:b/>
                <w:bCs/>
              </w:rPr>
            </w:pPr>
            <w:r>
              <w:rPr>
                <w:b/>
                <w:bCs/>
              </w:rPr>
              <w:t>Virtual machine</w:t>
            </w:r>
          </w:p>
        </w:tc>
        <w:tc>
          <w:tcPr>
            <w:tcW w:w="0" w:type="auto"/>
            <w:vAlign w:val="center"/>
            <w:hideMark/>
          </w:tcPr>
          <w:p w14:paraId="2AB0A78E" w14:textId="77777777" w:rsidR="00B00BDD" w:rsidRDefault="00B00BDD">
            <w:pPr>
              <w:jc w:val="center"/>
              <w:rPr>
                <w:b/>
                <w:bCs/>
              </w:rPr>
            </w:pPr>
            <w:r>
              <w:rPr>
                <w:b/>
                <w:bCs/>
              </w:rPr>
              <w:t>Minimum memory requirement</w:t>
            </w:r>
          </w:p>
        </w:tc>
      </w:tr>
      <w:tr w:rsidR="00B00BDD" w14:paraId="1F3083C2" w14:textId="77777777" w:rsidTr="00B00BDD">
        <w:trPr>
          <w:tblCellSpacing w:w="15" w:type="dxa"/>
        </w:trPr>
        <w:tc>
          <w:tcPr>
            <w:tcW w:w="0" w:type="auto"/>
            <w:vAlign w:val="center"/>
            <w:hideMark/>
          </w:tcPr>
          <w:p w14:paraId="108401FB" w14:textId="77777777" w:rsidR="00B00BDD" w:rsidRDefault="00B00BDD">
            <w:r>
              <w:t>Linux VMs when only encrypting data volumes</w:t>
            </w:r>
          </w:p>
        </w:tc>
        <w:tc>
          <w:tcPr>
            <w:tcW w:w="0" w:type="auto"/>
            <w:vAlign w:val="center"/>
            <w:hideMark/>
          </w:tcPr>
          <w:p w14:paraId="334CAA5D" w14:textId="77777777" w:rsidR="00B00BDD" w:rsidRDefault="00B00BDD">
            <w:r>
              <w:t>2 GB</w:t>
            </w:r>
          </w:p>
        </w:tc>
      </w:tr>
      <w:tr w:rsidR="00B00BDD" w14:paraId="19C81070" w14:textId="77777777" w:rsidTr="00B00BDD">
        <w:trPr>
          <w:tblCellSpacing w:w="15" w:type="dxa"/>
        </w:trPr>
        <w:tc>
          <w:tcPr>
            <w:tcW w:w="0" w:type="auto"/>
            <w:vAlign w:val="center"/>
            <w:hideMark/>
          </w:tcPr>
          <w:p w14:paraId="233B7861" w14:textId="77777777" w:rsidR="00B00BDD" w:rsidRDefault="00B00BDD">
            <w:r>
              <w:t>Linux VMs when encrypting both data and OS volumes, and where the root (/) file system usage is 4GB or less</w:t>
            </w:r>
          </w:p>
        </w:tc>
        <w:tc>
          <w:tcPr>
            <w:tcW w:w="0" w:type="auto"/>
            <w:vAlign w:val="center"/>
            <w:hideMark/>
          </w:tcPr>
          <w:p w14:paraId="3B85DEFB" w14:textId="77777777" w:rsidR="00B00BDD" w:rsidRDefault="00B00BDD">
            <w:r>
              <w:t>8 GB</w:t>
            </w:r>
          </w:p>
        </w:tc>
      </w:tr>
      <w:tr w:rsidR="00B00BDD" w14:paraId="379FDAA7" w14:textId="77777777" w:rsidTr="00B00BDD">
        <w:trPr>
          <w:tblCellSpacing w:w="15" w:type="dxa"/>
        </w:trPr>
        <w:tc>
          <w:tcPr>
            <w:tcW w:w="0" w:type="auto"/>
            <w:vAlign w:val="center"/>
            <w:hideMark/>
          </w:tcPr>
          <w:p w14:paraId="2B2B5694" w14:textId="77777777" w:rsidR="00B00BDD" w:rsidRDefault="00B00BDD">
            <w:r>
              <w:t>Linux VMs when encrypting both data and OS volumes, and where the root (/) file system usage is greater than 4GB</w:t>
            </w:r>
          </w:p>
        </w:tc>
        <w:tc>
          <w:tcPr>
            <w:tcW w:w="0" w:type="auto"/>
            <w:vAlign w:val="center"/>
            <w:hideMark/>
          </w:tcPr>
          <w:p w14:paraId="38A546F4" w14:textId="77777777" w:rsidR="00B00BDD" w:rsidRPr="000C29A2" w:rsidRDefault="00B00BDD">
            <w:pPr>
              <w:rPr>
                <w:b/>
                <w:bCs/>
                <w:color w:val="2E74B5" w:themeColor="accent5" w:themeShade="BF"/>
              </w:rPr>
            </w:pPr>
            <w:r w:rsidRPr="000C29A2">
              <w:rPr>
                <w:b/>
                <w:bCs/>
                <w:color w:val="2E74B5" w:themeColor="accent5" w:themeShade="BF"/>
              </w:rPr>
              <w:t>The root file system usage * 2. For instance, a 16 GB of root file system usage requires at least 32GB of RAM</w:t>
            </w:r>
          </w:p>
        </w:tc>
      </w:tr>
    </w:tbl>
    <w:p w14:paraId="0F707586" w14:textId="70377B10" w:rsidR="00F16665" w:rsidRDefault="00F16665"/>
    <w:p w14:paraId="1B791A1D" w14:textId="741F2671" w:rsidR="00B00BDD" w:rsidRDefault="000C29A2">
      <w:r>
        <w:t>Once the OS disk encryption process is complete on Linux virtual machines, the VM can be configured to run with less memory.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1301"/>
        <w:gridCol w:w="849"/>
        <w:gridCol w:w="3502"/>
        <w:gridCol w:w="2189"/>
      </w:tblGrid>
      <w:tr w:rsidR="00F44B9C" w:rsidRPr="00F44B9C" w14:paraId="4F5D585A" w14:textId="77777777" w:rsidTr="00F44B9C">
        <w:trPr>
          <w:tblHeader/>
          <w:tblCellSpacing w:w="15" w:type="dxa"/>
        </w:trPr>
        <w:tc>
          <w:tcPr>
            <w:tcW w:w="0" w:type="auto"/>
            <w:vAlign w:val="center"/>
            <w:hideMark/>
          </w:tcPr>
          <w:p w14:paraId="7A549380"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Publisher</w:t>
            </w:r>
          </w:p>
        </w:tc>
        <w:tc>
          <w:tcPr>
            <w:tcW w:w="0" w:type="auto"/>
            <w:vAlign w:val="center"/>
            <w:hideMark/>
          </w:tcPr>
          <w:p w14:paraId="19AB97E1"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Offer</w:t>
            </w:r>
          </w:p>
        </w:tc>
        <w:tc>
          <w:tcPr>
            <w:tcW w:w="0" w:type="auto"/>
            <w:vAlign w:val="center"/>
            <w:hideMark/>
          </w:tcPr>
          <w:p w14:paraId="66EE484F"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SKU</w:t>
            </w:r>
          </w:p>
        </w:tc>
        <w:tc>
          <w:tcPr>
            <w:tcW w:w="0" w:type="auto"/>
            <w:vAlign w:val="center"/>
            <w:hideMark/>
          </w:tcPr>
          <w:p w14:paraId="5E58FA08"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URN</w:t>
            </w:r>
          </w:p>
        </w:tc>
        <w:tc>
          <w:tcPr>
            <w:tcW w:w="0" w:type="auto"/>
            <w:vAlign w:val="center"/>
            <w:hideMark/>
          </w:tcPr>
          <w:p w14:paraId="167CDE00"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Volume type supported for encryption</w:t>
            </w:r>
          </w:p>
        </w:tc>
      </w:tr>
      <w:tr w:rsidR="00F44B9C" w:rsidRPr="00F44B9C" w14:paraId="42CEA2EB" w14:textId="77777777" w:rsidTr="00F44B9C">
        <w:trPr>
          <w:tblCellSpacing w:w="15" w:type="dxa"/>
        </w:trPr>
        <w:tc>
          <w:tcPr>
            <w:tcW w:w="0" w:type="auto"/>
            <w:vAlign w:val="center"/>
            <w:hideMark/>
          </w:tcPr>
          <w:p w14:paraId="4B1350EF"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Canonical</w:t>
            </w:r>
          </w:p>
        </w:tc>
        <w:tc>
          <w:tcPr>
            <w:tcW w:w="0" w:type="auto"/>
            <w:vAlign w:val="center"/>
            <w:hideMark/>
          </w:tcPr>
          <w:p w14:paraId="3F14AB4E"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Ubuntu</w:t>
            </w:r>
          </w:p>
        </w:tc>
        <w:tc>
          <w:tcPr>
            <w:tcW w:w="0" w:type="auto"/>
            <w:vAlign w:val="center"/>
            <w:hideMark/>
          </w:tcPr>
          <w:p w14:paraId="16FC97F2"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18.04-LTS</w:t>
            </w:r>
          </w:p>
        </w:tc>
        <w:tc>
          <w:tcPr>
            <w:tcW w:w="0" w:type="auto"/>
            <w:vAlign w:val="center"/>
            <w:hideMark/>
          </w:tcPr>
          <w:p w14:paraId="735DD2C3"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proofErr w:type="gramStart"/>
            <w:r w:rsidRPr="00F44B9C">
              <w:rPr>
                <w:rFonts w:ascii="Times New Roman" w:eastAsia="Times New Roman" w:hAnsi="Times New Roman" w:cs="Times New Roman"/>
                <w:sz w:val="24"/>
                <w:szCs w:val="24"/>
                <w:lang w:eastAsia="en-GB"/>
              </w:rPr>
              <w:t>Canonical:UbuntuServer</w:t>
            </w:r>
            <w:proofErr w:type="gramEnd"/>
            <w:r w:rsidRPr="00F44B9C">
              <w:rPr>
                <w:rFonts w:ascii="Times New Roman" w:eastAsia="Times New Roman" w:hAnsi="Times New Roman" w:cs="Times New Roman"/>
                <w:sz w:val="24"/>
                <w:szCs w:val="24"/>
                <w:lang w:eastAsia="en-GB"/>
              </w:rPr>
              <w:t>:18.04-LTS:latest</w:t>
            </w:r>
          </w:p>
        </w:tc>
        <w:tc>
          <w:tcPr>
            <w:tcW w:w="0" w:type="auto"/>
            <w:vAlign w:val="center"/>
            <w:hideMark/>
          </w:tcPr>
          <w:p w14:paraId="716B775A"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OS and data disk</w:t>
            </w:r>
          </w:p>
        </w:tc>
      </w:tr>
      <w:tr w:rsidR="00423729" w:rsidRPr="00423729" w14:paraId="402FD17B" w14:textId="77777777" w:rsidTr="0042372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AC9A6B3"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RedHat</w:t>
            </w:r>
          </w:p>
        </w:tc>
        <w:tc>
          <w:tcPr>
            <w:tcW w:w="0" w:type="auto"/>
            <w:tcBorders>
              <w:top w:val="single" w:sz="4" w:space="0" w:color="auto"/>
              <w:left w:val="single" w:sz="4" w:space="0" w:color="auto"/>
              <w:bottom w:val="single" w:sz="4" w:space="0" w:color="auto"/>
              <w:right w:val="single" w:sz="4" w:space="0" w:color="auto"/>
            </w:tcBorders>
            <w:vAlign w:val="center"/>
          </w:tcPr>
          <w:p w14:paraId="150CF9BF"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RHEL 7.8</w:t>
            </w:r>
          </w:p>
        </w:tc>
        <w:tc>
          <w:tcPr>
            <w:tcW w:w="0" w:type="auto"/>
            <w:tcBorders>
              <w:top w:val="single" w:sz="4" w:space="0" w:color="auto"/>
              <w:left w:val="single" w:sz="4" w:space="0" w:color="auto"/>
              <w:bottom w:val="single" w:sz="4" w:space="0" w:color="auto"/>
              <w:right w:val="single" w:sz="4" w:space="0" w:color="auto"/>
            </w:tcBorders>
            <w:vAlign w:val="center"/>
          </w:tcPr>
          <w:p w14:paraId="2DD5CA43"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7.8</w:t>
            </w:r>
          </w:p>
        </w:tc>
        <w:tc>
          <w:tcPr>
            <w:tcW w:w="0" w:type="auto"/>
            <w:tcBorders>
              <w:top w:val="single" w:sz="4" w:space="0" w:color="auto"/>
              <w:left w:val="single" w:sz="4" w:space="0" w:color="auto"/>
              <w:bottom w:val="single" w:sz="4" w:space="0" w:color="auto"/>
              <w:right w:val="single" w:sz="4" w:space="0" w:color="auto"/>
            </w:tcBorders>
            <w:vAlign w:val="center"/>
          </w:tcPr>
          <w:p w14:paraId="7DBD36D1"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proofErr w:type="gramStart"/>
            <w:r w:rsidRPr="00423729">
              <w:rPr>
                <w:rFonts w:ascii="Times New Roman" w:eastAsia="Times New Roman" w:hAnsi="Times New Roman" w:cs="Times New Roman"/>
                <w:sz w:val="24"/>
                <w:szCs w:val="24"/>
                <w:lang w:eastAsia="en-GB"/>
              </w:rPr>
              <w:t>RedHat:RHEL</w:t>
            </w:r>
            <w:proofErr w:type="gramEnd"/>
            <w:r w:rsidRPr="00423729">
              <w:rPr>
                <w:rFonts w:ascii="Times New Roman" w:eastAsia="Times New Roman" w:hAnsi="Times New Roman" w:cs="Times New Roman"/>
                <w:sz w:val="24"/>
                <w:szCs w:val="24"/>
                <w:lang w:eastAsia="en-GB"/>
              </w:rPr>
              <w:t>:7.8:latest</w:t>
            </w:r>
          </w:p>
        </w:tc>
        <w:tc>
          <w:tcPr>
            <w:tcW w:w="0" w:type="auto"/>
            <w:tcBorders>
              <w:top w:val="single" w:sz="4" w:space="0" w:color="auto"/>
              <w:left w:val="single" w:sz="4" w:space="0" w:color="auto"/>
              <w:bottom w:val="single" w:sz="4" w:space="0" w:color="auto"/>
              <w:right w:val="single" w:sz="4" w:space="0" w:color="auto"/>
            </w:tcBorders>
            <w:vAlign w:val="center"/>
          </w:tcPr>
          <w:p w14:paraId="5EECDEE5"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OS and data disk (see note below)</w:t>
            </w:r>
          </w:p>
        </w:tc>
      </w:tr>
      <w:tr w:rsidR="00CC513C" w:rsidRPr="00CC513C" w14:paraId="7136CD5D" w14:textId="77777777" w:rsidTr="00CC513C">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CE09EFB"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proofErr w:type="spellStart"/>
            <w:r w:rsidRPr="00CC513C">
              <w:rPr>
                <w:rFonts w:ascii="Times New Roman" w:eastAsia="Times New Roman" w:hAnsi="Times New Roman" w:cs="Times New Roman"/>
                <w:sz w:val="24"/>
                <w:szCs w:val="24"/>
                <w:lang w:eastAsia="en-GB"/>
              </w:rPr>
              <w:t>OpenLogic</w:t>
            </w:r>
            <w:proofErr w:type="spellEnd"/>
          </w:p>
        </w:tc>
        <w:tc>
          <w:tcPr>
            <w:tcW w:w="0" w:type="auto"/>
            <w:tcBorders>
              <w:top w:val="single" w:sz="4" w:space="0" w:color="auto"/>
              <w:left w:val="single" w:sz="4" w:space="0" w:color="auto"/>
              <w:bottom w:val="single" w:sz="4" w:space="0" w:color="auto"/>
              <w:right w:val="single" w:sz="4" w:space="0" w:color="auto"/>
            </w:tcBorders>
            <w:vAlign w:val="center"/>
          </w:tcPr>
          <w:p w14:paraId="303FE172"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CentOS 7.7</w:t>
            </w:r>
          </w:p>
        </w:tc>
        <w:tc>
          <w:tcPr>
            <w:tcW w:w="0" w:type="auto"/>
            <w:tcBorders>
              <w:top w:val="single" w:sz="4" w:space="0" w:color="auto"/>
              <w:left w:val="single" w:sz="4" w:space="0" w:color="auto"/>
              <w:bottom w:val="single" w:sz="4" w:space="0" w:color="auto"/>
              <w:right w:val="single" w:sz="4" w:space="0" w:color="auto"/>
            </w:tcBorders>
            <w:vAlign w:val="center"/>
          </w:tcPr>
          <w:p w14:paraId="1DB89939"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7.7</w:t>
            </w:r>
          </w:p>
        </w:tc>
        <w:tc>
          <w:tcPr>
            <w:tcW w:w="0" w:type="auto"/>
            <w:tcBorders>
              <w:top w:val="single" w:sz="4" w:space="0" w:color="auto"/>
              <w:left w:val="single" w:sz="4" w:space="0" w:color="auto"/>
              <w:bottom w:val="single" w:sz="4" w:space="0" w:color="auto"/>
              <w:right w:val="single" w:sz="4" w:space="0" w:color="auto"/>
            </w:tcBorders>
            <w:vAlign w:val="center"/>
          </w:tcPr>
          <w:p w14:paraId="4DDAEC22"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proofErr w:type="gramStart"/>
            <w:r w:rsidRPr="00CC513C">
              <w:rPr>
                <w:rFonts w:ascii="Times New Roman" w:eastAsia="Times New Roman" w:hAnsi="Times New Roman" w:cs="Times New Roman"/>
                <w:sz w:val="24"/>
                <w:szCs w:val="24"/>
                <w:lang w:eastAsia="en-GB"/>
              </w:rPr>
              <w:t>OpenLogic:CentOS</w:t>
            </w:r>
            <w:proofErr w:type="gramEnd"/>
            <w:r w:rsidRPr="00CC513C">
              <w:rPr>
                <w:rFonts w:ascii="Times New Roman" w:eastAsia="Times New Roman" w:hAnsi="Times New Roman" w:cs="Times New Roman"/>
                <w:sz w:val="24"/>
                <w:szCs w:val="24"/>
                <w:lang w:eastAsia="en-GB"/>
              </w:rPr>
              <w:t>:7.7:latest</w:t>
            </w:r>
          </w:p>
        </w:tc>
        <w:tc>
          <w:tcPr>
            <w:tcW w:w="0" w:type="auto"/>
            <w:tcBorders>
              <w:top w:val="single" w:sz="4" w:space="0" w:color="auto"/>
              <w:left w:val="single" w:sz="4" w:space="0" w:color="auto"/>
              <w:bottom w:val="single" w:sz="4" w:space="0" w:color="auto"/>
              <w:right w:val="single" w:sz="4" w:space="0" w:color="auto"/>
            </w:tcBorders>
            <w:vAlign w:val="center"/>
          </w:tcPr>
          <w:p w14:paraId="62A1B8AE"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OS and data disk</w:t>
            </w:r>
          </w:p>
        </w:tc>
      </w:tr>
      <w:tr w:rsidR="00014576" w:rsidRPr="00014576" w14:paraId="2168DE4A" w14:textId="77777777" w:rsidTr="0001457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1AAA843D"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SUSE</w:t>
            </w:r>
          </w:p>
        </w:tc>
        <w:tc>
          <w:tcPr>
            <w:tcW w:w="0" w:type="auto"/>
            <w:tcBorders>
              <w:top w:val="single" w:sz="4" w:space="0" w:color="auto"/>
              <w:left w:val="single" w:sz="4" w:space="0" w:color="auto"/>
              <w:bottom w:val="single" w:sz="4" w:space="0" w:color="auto"/>
              <w:right w:val="single" w:sz="4" w:space="0" w:color="auto"/>
            </w:tcBorders>
            <w:vAlign w:val="center"/>
          </w:tcPr>
          <w:p w14:paraId="1A9FDE39"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openSUSE 42.3</w:t>
            </w:r>
          </w:p>
        </w:tc>
        <w:tc>
          <w:tcPr>
            <w:tcW w:w="0" w:type="auto"/>
            <w:tcBorders>
              <w:top w:val="single" w:sz="4" w:space="0" w:color="auto"/>
              <w:left w:val="single" w:sz="4" w:space="0" w:color="auto"/>
              <w:bottom w:val="single" w:sz="4" w:space="0" w:color="auto"/>
              <w:right w:val="single" w:sz="4" w:space="0" w:color="auto"/>
            </w:tcBorders>
            <w:vAlign w:val="center"/>
          </w:tcPr>
          <w:p w14:paraId="021CDDD1"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42.3</w:t>
            </w:r>
          </w:p>
        </w:tc>
        <w:tc>
          <w:tcPr>
            <w:tcW w:w="0" w:type="auto"/>
            <w:tcBorders>
              <w:top w:val="single" w:sz="4" w:space="0" w:color="auto"/>
              <w:left w:val="single" w:sz="4" w:space="0" w:color="auto"/>
              <w:bottom w:val="single" w:sz="4" w:space="0" w:color="auto"/>
              <w:right w:val="single" w:sz="4" w:space="0" w:color="auto"/>
            </w:tcBorders>
            <w:vAlign w:val="center"/>
          </w:tcPr>
          <w:p w14:paraId="28765BBE"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proofErr w:type="gramStart"/>
            <w:r w:rsidRPr="00014576">
              <w:rPr>
                <w:rFonts w:ascii="Times New Roman" w:eastAsia="Times New Roman" w:hAnsi="Times New Roman" w:cs="Times New Roman"/>
                <w:sz w:val="24"/>
                <w:szCs w:val="24"/>
                <w:lang w:eastAsia="en-GB"/>
              </w:rPr>
              <w:t>SUSE:openSUSE</w:t>
            </w:r>
            <w:proofErr w:type="gramEnd"/>
            <w:r w:rsidRPr="00014576">
              <w:rPr>
                <w:rFonts w:ascii="Times New Roman" w:eastAsia="Times New Roman" w:hAnsi="Times New Roman" w:cs="Times New Roman"/>
                <w:sz w:val="24"/>
                <w:szCs w:val="24"/>
                <w:lang w:eastAsia="en-GB"/>
              </w:rPr>
              <w:t>-Leap:42.3:latest</w:t>
            </w:r>
          </w:p>
        </w:tc>
        <w:tc>
          <w:tcPr>
            <w:tcW w:w="0" w:type="auto"/>
            <w:tcBorders>
              <w:top w:val="single" w:sz="4" w:space="0" w:color="auto"/>
              <w:left w:val="single" w:sz="4" w:space="0" w:color="auto"/>
              <w:bottom w:val="single" w:sz="4" w:space="0" w:color="auto"/>
              <w:right w:val="single" w:sz="4" w:space="0" w:color="auto"/>
            </w:tcBorders>
            <w:vAlign w:val="center"/>
          </w:tcPr>
          <w:p w14:paraId="5FAA4012"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Data disk only</w:t>
            </w:r>
          </w:p>
        </w:tc>
      </w:tr>
      <w:tr w:rsidR="00014576" w:rsidRPr="00014576" w14:paraId="77E7F25F" w14:textId="77777777" w:rsidTr="0001457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4F247800"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SUSE</w:t>
            </w:r>
          </w:p>
        </w:tc>
        <w:tc>
          <w:tcPr>
            <w:tcW w:w="0" w:type="auto"/>
            <w:tcBorders>
              <w:top w:val="single" w:sz="4" w:space="0" w:color="auto"/>
              <w:left w:val="single" w:sz="4" w:space="0" w:color="auto"/>
              <w:bottom w:val="single" w:sz="4" w:space="0" w:color="auto"/>
              <w:right w:val="single" w:sz="4" w:space="0" w:color="auto"/>
            </w:tcBorders>
            <w:vAlign w:val="center"/>
          </w:tcPr>
          <w:p w14:paraId="451C7DE7"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SLES 12-SP4</w:t>
            </w:r>
          </w:p>
        </w:tc>
        <w:tc>
          <w:tcPr>
            <w:tcW w:w="0" w:type="auto"/>
            <w:tcBorders>
              <w:top w:val="single" w:sz="4" w:space="0" w:color="auto"/>
              <w:left w:val="single" w:sz="4" w:space="0" w:color="auto"/>
              <w:bottom w:val="single" w:sz="4" w:space="0" w:color="auto"/>
              <w:right w:val="single" w:sz="4" w:space="0" w:color="auto"/>
            </w:tcBorders>
            <w:vAlign w:val="center"/>
          </w:tcPr>
          <w:p w14:paraId="7116E1F4"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12-SP4</w:t>
            </w:r>
          </w:p>
        </w:tc>
        <w:tc>
          <w:tcPr>
            <w:tcW w:w="0" w:type="auto"/>
            <w:tcBorders>
              <w:top w:val="single" w:sz="4" w:space="0" w:color="auto"/>
              <w:left w:val="single" w:sz="4" w:space="0" w:color="auto"/>
              <w:bottom w:val="single" w:sz="4" w:space="0" w:color="auto"/>
              <w:right w:val="single" w:sz="4" w:space="0" w:color="auto"/>
            </w:tcBorders>
            <w:vAlign w:val="center"/>
          </w:tcPr>
          <w:p w14:paraId="15E74215"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proofErr w:type="gramStart"/>
            <w:r w:rsidRPr="00014576">
              <w:rPr>
                <w:rFonts w:ascii="Times New Roman" w:eastAsia="Times New Roman" w:hAnsi="Times New Roman" w:cs="Times New Roman"/>
                <w:sz w:val="24"/>
                <w:szCs w:val="24"/>
                <w:lang w:eastAsia="en-GB"/>
              </w:rPr>
              <w:t>SUSE:SLES</w:t>
            </w:r>
            <w:proofErr w:type="gramEnd"/>
            <w:r w:rsidRPr="00014576">
              <w:rPr>
                <w:rFonts w:ascii="Times New Roman" w:eastAsia="Times New Roman" w:hAnsi="Times New Roman" w:cs="Times New Roman"/>
                <w:sz w:val="24"/>
                <w:szCs w:val="24"/>
                <w:lang w:eastAsia="en-GB"/>
              </w:rPr>
              <w:t>:12-SP4:latest</w:t>
            </w:r>
          </w:p>
        </w:tc>
        <w:tc>
          <w:tcPr>
            <w:tcW w:w="0" w:type="auto"/>
            <w:tcBorders>
              <w:top w:val="single" w:sz="4" w:space="0" w:color="auto"/>
              <w:left w:val="single" w:sz="4" w:space="0" w:color="auto"/>
              <w:bottom w:val="single" w:sz="4" w:space="0" w:color="auto"/>
              <w:right w:val="single" w:sz="4" w:space="0" w:color="auto"/>
            </w:tcBorders>
            <w:vAlign w:val="center"/>
          </w:tcPr>
          <w:p w14:paraId="63DEDD98"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Data disk only</w:t>
            </w:r>
          </w:p>
        </w:tc>
      </w:tr>
    </w:tbl>
    <w:p w14:paraId="677BCF50" w14:textId="13CD0CC0" w:rsidR="008C5333" w:rsidRDefault="008C5333"/>
    <w:p w14:paraId="3C6EEFAD" w14:textId="1991E39F" w:rsidR="008C5333" w:rsidRDefault="00AC31CA" w:rsidP="00AC31CA">
      <w:pPr>
        <w:pStyle w:val="Heading3"/>
      </w:pPr>
      <w:bookmarkStart w:id="20" w:name="_Toc55186004"/>
      <w:r>
        <w:t>VM Requirement</w:t>
      </w:r>
      <w:r w:rsidR="00593558">
        <w:t xml:space="preserve"> for Encryption</w:t>
      </w:r>
      <w:bookmarkEnd w:id="20"/>
    </w:p>
    <w:p w14:paraId="44BFEFF1" w14:textId="79382558" w:rsidR="00AC31CA" w:rsidRDefault="00177A26">
      <w:r>
        <w:t xml:space="preserve">Azure Disk Encryption requires the </w:t>
      </w:r>
      <w:r w:rsidRPr="00177A26">
        <w:rPr>
          <w:b/>
          <w:bCs/>
        </w:rPr>
        <w:t xml:space="preserve">dm-crypt and </w:t>
      </w:r>
      <w:proofErr w:type="spellStart"/>
      <w:r w:rsidRPr="00177A26">
        <w:rPr>
          <w:b/>
          <w:bCs/>
        </w:rPr>
        <w:t>vfat</w:t>
      </w:r>
      <w:proofErr w:type="spellEnd"/>
      <w:r w:rsidRPr="00177A26">
        <w:rPr>
          <w:b/>
          <w:bCs/>
        </w:rPr>
        <w:t xml:space="preserve"> modules</w:t>
      </w:r>
      <w:r>
        <w:t xml:space="preserve"> to be present on the system.</w:t>
      </w:r>
    </w:p>
    <w:p w14:paraId="79FD9481" w14:textId="0FCF6344" w:rsidR="00177A26" w:rsidRDefault="007D346E">
      <w:r>
        <w:lastRenderedPageBreak/>
        <w:t>Before enabling encryption, the data disks to be encrypted must be properly listed in /etc/</w:t>
      </w:r>
      <w:proofErr w:type="spellStart"/>
      <w:r>
        <w:t>fstab</w:t>
      </w:r>
      <w:proofErr w:type="spellEnd"/>
      <w:r>
        <w:t>.</w:t>
      </w:r>
    </w:p>
    <w:p w14:paraId="221FE5BF" w14:textId="2DAEF49B" w:rsidR="007D346E" w:rsidRDefault="00593558">
      <w:r>
        <w:t>If the /etc/</w:t>
      </w:r>
      <w:proofErr w:type="spellStart"/>
      <w:r>
        <w:t>fstab</w:t>
      </w:r>
      <w:proofErr w:type="spellEnd"/>
      <w:r>
        <w:t xml:space="preserve"> file doesn't mount the drive properly before enabling encryption, Azure Disk Encryption won't be able to mount it properly.</w:t>
      </w:r>
    </w:p>
    <w:p w14:paraId="2F1AF4EE" w14:textId="7A6312CC" w:rsidR="00AC31CA" w:rsidRDefault="006A3253">
      <w:r>
        <w:t>Before starting encryption, be sure to stop all services and processes that could be writing to mounted data disks and disable them, so that they do not restart automatically after a reboot. These could keep files open on these partitions, preventing the encryption procedure to remount them, causing failure of the encryption.</w:t>
      </w:r>
    </w:p>
    <w:p w14:paraId="1B4DBE4A" w14:textId="604DB5C2" w:rsidR="00AC31CA" w:rsidRDefault="00AC31CA"/>
    <w:p w14:paraId="2042AD9E" w14:textId="52C63C5E" w:rsidR="00BD44FA" w:rsidRDefault="008D0D85" w:rsidP="00D35FA7">
      <w:pPr>
        <w:pStyle w:val="Heading1"/>
      </w:pPr>
      <w:bookmarkStart w:id="21" w:name="_Toc55186005"/>
      <w:r>
        <w:t>Azure Backup</w:t>
      </w:r>
      <w:bookmarkEnd w:id="21"/>
    </w:p>
    <w:p w14:paraId="1A06C535" w14:textId="20EACADC" w:rsidR="008D0D85" w:rsidRDefault="00C50A3B">
      <w:hyperlink r:id="rId46" w:history="1">
        <w:r w:rsidR="005D7ADD" w:rsidRPr="009306D7">
          <w:rPr>
            <w:rStyle w:val="Hyperlink"/>
          </w:rPr>
          <w:t>https://docs.microsoft.com/en-us/azure/backup/backup-azure-vms-introduction</w:t>
        </w:r>
      </w:hyperlink>
      <w:r w:rsidR="005D7ADD">
        <w:t xml:space="preserve"> </w:t>
      </w:r>
    </w:p>
    <w:p w14:paraId="15F92486" w14:textId="0F99D587" w:rsidR="00DF3EE2" w:rsidRDefault="00C50A3B">
      <w:hyperlink r:id="rId47" w:history="1">
        <w:r w:rsidR="001B7F81" w:rsidRPr="009306D7">
          <w:rPr>
            <w:rStyle w:val="Hyperlink"/>
          </w:rPr>
          <w:t>https://www.youtube.com/watch?v=NpAc1XFdkJM</w:t>
        </w:r>
      </w:hyperlink>
      <w:r w:rsidR="001B7F81">
        <w:t xml:space="preserve"> </w:t>
      </w:r>
    </w:p>
    <w:p w14:paraId="0FC498F6" w14:textId="011B3C34" w:rsidR="005D7ADD" w:rsidRDefault="005D7ADD"/>
    <w:p w14:paraId="0CE13F6E" w14:textId="58F43AB0" w:rsidR="00F64879" w:rsidRDefault="00A93236" w:rsidP="00D35FA7">
      <w:pPr>
        <w:pStyle w:val="Heading2"/>
      </w:pPr>
      <w:bookmarkStart w:id="22" w:name="_Toc55186006"/>
      <w:r w:rsidRPr="00A93236">
        <w:t>implement Azure Backup for VMs</w:t>
      </w:r>
      <w:bookmarkEnd w:id="22"/>
    </w:p>
    <w:p w14:paraId="3498FE25" w14:textId="247FC7F1" w:rsidR="00F64879" w:rsidRDefault="00C50A3B">
      <w:hyperlink r:id="rId48" w:history="1">
        <w:r w:rsidR="00A93236" w:rsidRPr="009306D7">
          <w:rPr>
            <w:rStyle w:val="Hyperlink"/>
          </w:rPr>
          <w:t>https://docs.microsoft.com/en-us/azure/backup/backup-azure-arm-vms-prepare</w:t>
        </w:r>
      </w:hyperlink>
      <w:r w:rsidR="00A93236">
        <w:t xml:space="preserve"> </w:t>
      </w:r>
    </w:p>
    <w:p w14:paraId="5526416A" w14:textId="5F9B9332" w:rsidR="000A7DA7" w:rsidRDefault="000A7DA7">
      <w:r>
        <w:t xml:space="preserve">Create your </w:t>
      </w:r>
      <w:r w:rsidR="001A41B6">
        <w:t>backup service vault in the same region where your VMs are.</w:t>
      </w:r>
    </w:p>
    <w:p w14:paraId="6E6ADC4C" w14:textId="3F9152DD" w:rsidR="001A41B6" w:rsidRDefault="001A41B6"/>
    <w:p w14:paraId="4524CEF0" w14:textId="674A0291" w:rsidR="00D35FA7" w:rsidRDefault="00D35FA7" w:rsidP="00D35FA7">
      <w:pPr>
        <w:pStyle w:val="Heading1"/>
      </w:pPr>
      <w:bookmarkStart w:id="23" w:name="_Toc55186007"/>
      <w:r>
        <w:t>Accelerated Networking</w:t>
      </w:r>
      <w:bookmarkEnd w:id="23"/>
    </w:p>
    <w:p w14:paraId="61052B6C" w14:textId="13A459FC" w:rsidR="00D35FA7" w:rsidRDefault="00C50A3B">
      <w:hyperlink r:id="rId49" w:history="1">
        <w:r w:rsidR="00004E1B" w:rsidRPr="00433321">
          <w:rPr>
            <w:rStyle w:val="Hyperlink"/>
          </w:rPr>
          <w:t>https://docs.microsoft.com/en-us/azure/virtual-network/create-vm-accelerated-networking-cli</w:t>
        </w:r>
      </w:hyperlink>
      <w:r w:rsidR="00004E1B">
        <w:t xml:space="preserve"> </w:t>
      </w:r>
    </w:p>
    <w:p w14:paraId="231CD6D0" w14:textId="6D189592" w:rsidR="00004E1B" w:rsidRDefault="00293917">
      <w:r>
        <w:t xml:space="preserve">Accelerated networking enables </w:t>
      </w:r>
      <w:r w:rsidRPr="00A507A5">
        <w:rPr>
          <w:b/>
          <w:bCs/>
          <w:color w:val="FF0000"/>
          <w:u w:val="single"/>
        </w:rPr>
        <w:t>single root I/O virtualization (SR-IOV)</w:t>
      </w:r>
      <w:r w:rsidRPr="00A507A5">
        <w:rPr>
          <w:color w:val="FF0000"/>
        </w:rPr>
        <w:t xml:space="preserve"> </w:t>
      </w:r>
      <w:r>
        <w:t xml:space="preserve">to a VM, greatly improving its networking performance. This high-performance path bypasses the host from the </w:t>
      </w:r>
      <w:proofErr w:type="spellStart"/>
      <w:r>
        <w:t>datapath</w:t>
      </w:r>
      <w:proofErr w:type="spellEnd"/>
      <w:r>
        <w:t>, reducing latency, jitter, and CPU utilization, for use with the most demanding network workloads on supported VM types.</w:t>
      </w:r>
    </w:p>
    <w:p w14:paraId="632F065C" w14:textId="1772B46E" w:rsidR="00293917" w:rsidRDefault="000D122C">
      <w:r>
        <w:rPr>
          <w:noProof/>
        </w:rPr>
        <w:drawing>
          <wp:inline distT="0" distB="0" distL="0" distR="0" wp14:anchorId="44DDCB7A" wp14:editId="06F245F6">
            <wp:extent cx="5731510" cy="2410460"/>
            <wp:effectExtent l="0" t="0" r="2540" b="8890"/>
            <wp:docPr id="18" name="Picture 18" descr="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is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6808D12" w14:textId="2CB0AC5B" w:rsidR="000D122C" w:rsidRDefault="000D122C"/>
    <w:p w14:paraId="10D0D71C" w14:textId="28977E43" w:rsidR="000D122C" w:rsidRDefault="00756860">
      <w:r w:rsidRPr="00480D7C">
        <w:rPr>
          <w:b/>
          <w:bCs/>
        </w:rPr>
        <w:lastRenderedPageBreak/>
        <w:t>Without accelerated networking</w:t>
      </w:r>
      <w:r>
        <w:t xml:space="preserve">, all networking traffic in and out of the VM must </w:t>
      </w:r>
      <w:r w:rsidRPr="00480D7C">
        <w:rPr>
          <w:b/>
          <w:bCs/>
        </w:rPr>
        <w:t>traverse the host and the virtual switch</w:t>
      </w:r>
      <w:r>
        <w:t>. The virtual switch provides all policy enforcement, such as network security groups, access control lists, isolation, and other network virtualized services to network traffic.</w:t>
      </w:r>
    </w:p>
    <w:p w14:paraId="56D39ECA" w14:textId="0F7F8C0B" w:rsidR="00756860" w:rsidRDefault="00756860"/>
    <w:p w14:paraId="2B2C419D" w14:textId="052C6C34" w:rsidR="00756860" w:rsidRDefault="00480D7C">
      <w:r w:rsidRPr="00480D7C">
        <w:rPr>
          <w:b/>
          <w:bCs/>
        </w:rPr>
        <w:t>With accelerated networking</w:t>
      </w:r>
      <w:r>
        <w:t>, network traffic arrives at the virtual machine's network interface (NIC</w:t>
      </w:r>
      <w:proofErr w:type="gramStart"/>
      <w:r>
        <w:t>), and</w:t>
      </w:r>
      <w:proofErr w:type="gramEnd"/>
      <w:r>
        <w:t xml:space="preserve"> is then forwarded to the VM. </w:t>
      </w:r>
      <w:r w:rsidRPr="00480D7C">
        <w:rPr>
          <w:b/>
          <w:bCs/>
        </w:rPr>
        <w:t>All network policies that the virtual switch applies are now offloaded and applied in hardware.</w:t>
      </w:r>
      <w:r>
        <w:t xml:space="preserve"> Applying policy in hardware enables the NIC to forward network traffic directly to the VM, bypassing the host and the virtual switch, while maintaining all the policy it applied in the host.</w:t>
      </w:r>
    </w:p>
    <w:p w14:paraId="0B15B025" w14:textId="0AB801AB" w:rsidR="009F508A" w:rsidRDefault="009F508A"/>
    <w:p w14:paraId="5024BBFC" w14:textId="2C4C9B99" w:rsidR="00126363" w:rsidRDefault="00126363"/>
    <w:p w14:paraId="25B44474" w14:textId="77777777" w:rsidR="00126363" w:rsidRDefault="00126363" w:rsidP="00126363">
      <w:pPr>
        <w:pStyle w:val="Heading1"/>
      </w:pPr>
      <w:bookmarkStart w:id="24" w:name="_Toc55186008"/>
      <w:r>
        <w:t>InfiniBand</w:t>
      </w:r>
      <w:bookmarkEnd w:id="24"/>
    </w:p>
    <w:p w14:paraId="11FA0963" w14:textId="44BC5781" w:rsidR="00126363" w:rsidRDefault="00C50A3B">
      <w:hyperlink r:id="rId51" w:history="1">
        <w:r w:rsidR="002151DD" w:rsidRPr="00433321">
          <w:rPr>
            <w:rStyle w:val="Hyperlink"/>
          </w:rPr>
          <w:t>https://docs.microsoft.com/en-us/azure/virtual-machines/workloads/hpc/enable-infiniband</w:t>
        </w:r>
      </w:hyperlink>
      <w:r w:rsidR="002151DD">
        <w:t xml:space="preserve"> </w:t>
      </w:r>
    </w:p>
    <w:p w14:paraId="0EB3AED1" w14:textId="54F26318" w:rsidR="00126363" w:rsidRDefault="00C50A3B">
      <w:hyperlink r:id="rId52" w:anchor="rdma-capable-instances" w:history="1">
        <w:r w:rsidR="00DF2D7C">
          <w:rPr>
            <w:rStyle w:val="Hyperlink"/>
          </w:rPr>
          <w:t>RDMA capable</w:t>
        </w:r>
      </w:hyperlink>
      <w:r w:rsidR="00DF2D7C">
        <w:t xml:space="preserve"> </w:t>
      </w:r>
      <w:hyperlink r:id="rId53" w:history="1">
        <w:r w:rsidR="00DF2D7C">
          <w:rPr>
            <w:rStyle w:val="Hyperlink"/>
          </w:rPr>
          <w:t>H-series</w:t>
        </w:r>
      </w:hyperlink>
      <w:r w:rsidR="00DF2D7C">
        <w:t xml:space="preserve"> and </w:t>
      </w:r>
      <w:hyperlink r:id="rId54" w:history="1">
        <w:r w:rsidR="00DF2D7C">
          <w:rPr>
            <w:rStyle w:val="Hyperlink"/>
          </w:rPr>
          <w:t>N-series</w:t>
        </w:r>
      </w:hyperlink>
      <w:r w:rsidR="00DF2D7C">
        <w:t xml:space="preserve"> VMs communicate over the low latency and high bandwidth InfiniBand network. The RDMA capability over such an interconnect is critical to </w:t>
      </w:r>
      <w:r w:rsidR="00DF2D7C" w:rsidRPr="00492C20">
        <w:rPr>
          <w:b/>
          <w:bCs/>
        </w:rPr>
        <w:t>boost the scalability and performance of distributed-node HPC and AI workloads</w:t>
      </w:r>
      <w:r w:rsidR="00DF2D7C">
        <w:t>. The InfiniBand enabled H-series and N-series VMs are connected in a non-blocking fat tree with a low-diameter design for optimized and consistent RDMA performance.</w:t>
      </w:r>
    </w:p>
    <w:p w14:paraId="71D0668F" w14:textId="1CB501B1" w:rsidR="00DF2D7C" w:rsidRDefault="00DF2D7C"/>
    <w:p w14:paraId="46A20EF5" w14:textId="495E5A0B" w:rsidR="00737974" w:rsidRDefault="00737974" w:rsidP="00737974">
      <w:pPr>
        <w:pStyle w:val="Heading1"/>
      </w:pPr>
      <w:bookmarkStart w:id="25" w:name="_Toc55186009"/>
      <w:r>
        <w:t>J</w:t>
      </w:r>
      <w:r>
        <w:t>ust-</w:t>
      </w:r>
      <w:r>
        <w:t>I</w:t>
      </w:r>
      <w:r>
        <w:t>n-</w:t>
      </w:r>
      <w:r>
        <w:t>T</w:t>
      </w:r>
      <w:r>
        <w:t>ime (JIT) VM access</w:t>
      </w:r>
      <w:bookmarkEnd w:id="25"/>
    </w:p>
    <w:p w14:paraId="670E9E6B" w14:textId="512E330C" w:rsidR="00737974" w:rsidRDefault="00CD7AF2">
      <w:hyperlink r:id="rId55" w:history="1">
        <w:r w:rsidRPr="0061166B">
          <w:rPr>
            <w:rStyle w:val="Hyperlink"/>
          </w:rPr>
          <w:t>https://docs.microsoft.com/en-us/azure/security-center/just-in-time-explained</w:t>
        </w:r>
      </w:hyperlink>
      <w:r>
        <w:t xml:space="preserve"> </w:t>
      </w:r>
    </w:p>
    <w:p w14:paraId="621675AC" w14:textId="44944AB6" w:rsidR="00DF2D7C" w:rsidRDefault="0021768B">
      <w:hyperlink r:id="rId56" w:history="1">
        <w:r w:rsidRPr="0061166B">
          <w:rPr>
            <w:rStyle w:val="Hyperlink"/>
          </w:rPr>
          <w:t>https://www.youtube.com/watch?v=UOQb2FcdQnU</w:t>
        </w:r>
      </w:hyperlink>
      <w:r>
        <w:t xml:space="preserve"> </w:t>
      </w:r>
    </w:p>
    <w:p w14:paraId="0802F3E0" w14:textId="74527DFC" w:rsidR="0021768B" w:rsidRDefault="0021768B"/>
    <w:p w14:paraId="1BB833CC" w14:textId="6D34CFFD" w:rsidR="0021768B" w:rsidRDefault="00B14E8C">
      <w:r w:rsidRPr="00B14E8C">
        <w:lastRenderedPageBreak/>
        <w:drawing>
          <wp:inline distT="0" distB="0" distL="0" distR="0" wp14:anchorId="185BBBE9" wp14:editId="6EBD3F5D">
            <wp:extent cx="5731510" cy="43122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312285"/>
                    </a:xfrm>
                    <a:prstGeom prst="rect">
                      <a:avLst/>
                    </a:prstGeom>
                  </pic:spPr>
                </pic:pic>
              </a:graphicData>
            </a:graphic>
          </wp:inline>
        </w:drawing>
      </w:r>
    </w:p>
    <w:p w14:paraId="1E1C0AD5" w14:textId="366AF530" w:rsidR="00B14E8C" w:rsidRDefault="00DE4AE2">
      <w:hyperlink r:id="rId58" w:history="1">
        <w:r w:rsidRPr="0061166B">
          <w:rPr>
            <w:rStyle w:val="Hyperlink"/>
          </w:rPr>
          <w:t>https://docs.microsoft.com/en-us/azure/security-center/security-center-just-in-time?tabs=jit-config-avm%2Cjit-request-asc</w:t>
        </w:r>
      </w:hyperlink>
      <w:r>
        <w:t xml:space="preserve"> </w:t>
      </w:r>
    </w:p>
    <w:p w14:paraId="404CF6C6" w14:textId="093D06CC" w:rsidR="00B45D6F" w:rsidRDefault="00B45D6F"/>
    <w:p w14:paraId="053A72C4" w14:textId="42F93B4D" w:rsidR="00B45D6F" w:rsidRDefault="00B45D6F"/>
    <w:p w14:paraId="68BD646D" w14:textId="77777777" w:rsidR="00B45D6F" w:rsidRDefault="00B45D6F" w:rsidP="00C50A3B">
      <w:pPr>
        <w:pStyle w:val="Heading1"/>
      </w:pPr>
      <w:bookmarkStart w:id="26" w:name="_Toc54924349"/>
      <w:r>
        <w:t>Resource Lo</w:t>
      </w:r>
      <w:bookmarkStart w:id="27" w:name="_GoBack"/>
      <w:bookmarkEnd w:id="27"/>
      <w:r>
        <w:t>cks</w:t>
      </w:r>
      <w:bookmarkEnd w:id="26"/>
    </w:p>
    <w:p w14:paraId="44C29006" w14:textId="77777777" w:rsidR="00B45D6F" w:rsidRDefault="00B45D6F" w:rsidP="00B45D6F">
      <w:r>
        <w:t>Two types of locks:</w:t>
      </w:r>
    </w:p>
    <w:p w14:paraId="771C1BA1" w14:textId="77777777" w:rsidR="00B45D6F" w:rsidRDefault="00B45D6F" w:rsidP="00B45D6F">
      <w:r>
        <w:t xml:space="preserve">Read </w:t>
      </w:r>
      <w:proofErr w:type="gramStart"/>
      <w:r>
        <w:t>Only :</w:t>
      </w:r>
      <w:proofErr w:type="gramEnd"/>
      <w:r>
        <w:t xml:space="preserve"> Will not allow any changes in the resource</w:t>
      </w:r>
    </w:p>
    <w:p w14:paraId="0C5CED72" w14:textId="77777777" w:rsidR="00B45D6F" w:rsidRDefault="00B45D6F" w:rsidP="00B45D6F">
      <w:proofErr w:type="gramStart"/>
      <w:r>
        <w:t>Delete :</w:t>
      </w:r>
      <w:proofErr w:type="gramEnd"/>
      <w:r>
        <w:t xml:space="preserve"> Will not allow deleting the resource</w:t>
      </w:r>
    </w:p>
    <w:p w14:paraId="640DEEED" w14:textId="77777777" w:rsidR="00B45D6F" w:rsidRDefault="00B45D6F" w:rsidP="00B45D6F">
      <w:r>
        <w:rPr>
          <w:noProof/>
        </w:rPr>
        <w:lastRenderedPageBreak/>
        <w:drawing>
          <wp:inline distT="0" distB="0" distL="0" distR="0" wp14:anchorId="157835DE" wp14:editId="3FB74856">
            <wp:extent cx="4578350" cy="234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744" t="7682" r="8376" b="19441"/>
                    <a:stretch/>
                  </pic:blipFill>
                  <pic:spPr bwMode="auto">
                    <a:xfrm>
                      <a:off x="0" y="0"/>
                      <a:ext cx="4578350" cy="2349500"/>
                    </a:xfrm>
                    <a:prstGeom prst="rect">
                      <a:avLst/>
                    </a:prstGeom>
                    <a:ln>
                      <a:noFill/>
                    </a:ln>
                    <a:extLst>
                      <a:ext uri="{53640926-AAD7-44D8-BBD7-CCE9431645EC}">
                        <a14:shadowObscured xmlns:a14="http://schemas.microsoft.com/office/drawing/2010/main"/>
                      </a:ext>
                    </a:extLst>
                  </pic:spPr>
                </pic:pic>
              </a:graphicData>
            </a:graphic>
          </wp:inline>
        </w:drawing>
      </w:r>
    </w:p>
    <w:p w14:paraId="0593E300" w14:textId="77777777" w:rsidR="00B45D6F" w:rsidRDefault="00B45D6F" w:rsidP="00B45D6F">
      <w:r>
        <w:t xml:space="preserve">Even a </w:t>
      </w:r>
      <w:r w:rsidRPr="004F5EEE">
        <w:rPr>
          <w:b/>
          <w:bCs/>
        </w:rPr>
        <w:t>global administrator</w:t>
      </w:r>
      <w:r>
        <w:t xml:space="preserve"> can’t overwrite locks. It is only after deleting the lock itself one can make changes in the lock.</w:t>
      </w:r>
    </w:p>
    <w:p w14:paraId="6E64C519" w14:textId="77777777" w:rsidR="00B45D6F" w:rsidRDefault="00B45D6F"/>
    <w:p w14:paraId="102DAEED" w14:textId="77777777" w:rsidR="00BA365F" w:rsidRDefault="00BA365F" w:rsidP="00BA365F">
      <w:pPr>
        <w:pStyle w:val="Heading1"/>
      </w:pPr>
      <w:bookmarkStart w:id="28" w:name="_Toc55186010"/>
      <w:r>
        <w:t>Azure Diagnostics Extension for Windows VMs</w:t>
      </w:r>
      <w:bookmarkEnd w:id="28"/>
    </w:p>
    <w:p w14:paraId="2C6EE562" w14:textId="16F1F5C0" w:rsidR="009F508A" w:rsidRDefault="00C50A3B">
      <w:hyperlink r:id="rId60" w:history="1">
        <w:r w:rsidR="00BA365F" w:rsidRPr="00F37667">
          <w:rPr>
            <w:rStyle w:val="Hyperlink"/>
          </w:rPr>
          <w:t>https://docs.microsoft.com/en-us/azure/virtual-machines/windows/extensions-diagnostics</w:t>
        </w:r>
      </w:hyperlink>
      <w:r w:rsidR="00BA365F">
        <w:t xml:space="preserve"> </w:t>
      </w:r>
    </w:p>
    <w:p w14:paraId="0ABA2A27" w14:textId="12766AD8" w:rsidR="009F508A" w:rsidRDefault="000806EF">
      <w:r>
        <w:t xml:space="preserve">The </w:t>
      </w:r>
      <w:r w:rsidRPr="001F7347">
        <w:rPr>
          <w:b/>
          <w:bCs/>
        </w:rPr>
        <w:t>Azure Diagnostics VM extension</w:t>
      </w:r>
      <w:r>
        <w:t xml:space="preserve"> enables you to collect monitoring data, such as performance counters and event logs, from your </w:t>
      </w:r>
      <w:r w:rsidRPr="001F7347">
        <w:rPr>
          <w:b/>
          <w:bCs/>
        </w:rPr>
        <w:t>Windows VM</w:t>
      </w:r>
      <w:r>
        <w:t xml:space="preserve">. You can granularly specify what data you want to collect and where you want the data to go, such as an </w:t>
      </w:r>
      <w:r w:rsidRPr="001F7347">
        <w:rPr>
          <w:b/>
          <w:bCs/>
        </w:rPr>
        <w:t>Azure Storage account</w:t>
      </w:r>
      <w:r>
        <w:t xml:space="preserve"> or an </w:t>
      </w:r>
      <w:r w:rsidRPr="001F7347">
        <w:rPr>
          <w:b/>
          <w:bCs/>
        </w:rPr>
        <w:t>Azure Event Hub</w:t>
      </w:r>
      <w:r>
        <w:t xml:space="preserve">. You can also use this data to build charts in the </w:t>
      </w:r>
      <w:r w:rsidRPr="001F7347">
        <w:rPr>
          <w:b/>
          <w:bCs/>
        </w:rPr>
        <w:t>Azure portal</w:t>
      </w:r>
      <w:r>
        <w:t xml:space="preserve"> or create metric alerts.</w:t>
      </w:r>
    </w:p>
    <w:p w14:paraId="3AEAF255" w14:textId="77777777" w:rsidR="009F508A" w:rsidRDefault="009F508A"/>
    <w:p w14:paraId="1BFC9B06" w14:textId="77777777" w:rsidR="00FD084C" w:rsidRDefault="00FD084C" w:rsidP="00FD084C">
      <w:pPr>
        <w:pStyle w:val="Heading1"/>
      </w:pPr>
      <w:bookmarkStart w:id="29" w:name="_Toc55186011"/>
      <w:r>
        <w:t>Azure Instance Metadata service</w:t>
      </w:r>
      <w:bookmarkEnd w:id="29"/>
    </w:p>
    <w:p w14:paraId="583DE5FA" w14:textId="2D6EC541" w:rsidR="00C877D4" w:rsidRDefault="00C50A3B">
      <w:hyperlink r:id="rId61" w:history="1">
        <w:r w:rsidR="00C877D4" w:rsidRPr="00D332F2">
          <w:rPr>
            <w:rStyle w:val="Hyperlink"/>
          </w:rPr>
          <w:t>https://docs.microsoft.com/en-us/azure/virtual-machines/windows/instance-metadata-service</w:t>
        </w:r>
      </w:hyperlink>
    </w:p>
    <w:p w14:paraId="3B157C97" w14:textId="1C6C6F1A" w:rsidR="00C877D4" w:rsidRDefault="00D251C0">
      <w:r>
        <w:t>Azure's IMDS is a REST Endpoint that is available at a well-known non-routable IP address (</w:t>
      </w:r>
      <w:r>
        <w:rPr>
          <w:rStyle w:val="HTMLCode"/>
          <w:rFonts w:eastAsiaTheme="minorHAnsi"/>
        </w:rPr>
        <w:t>169.254.169.254</w:t>
      </w:r>
      <w:r>
        <w:t>), it can be accessed only from within the VM. Communication between the VM and IMDS never leaves the Host.</w:t>
      </w:r>
    </w:p>
    <w:p w14:paraId="55ED991B" w14:textId="2FF8EB82" w:rsidR="00FD084C" w:rsidRDefault="009C3021">
      <w:r>
        <w:t xml:space="preserve"> </w:t>
      </w:r>
      <w:r w:rsidR="00D163A0">
        <w:t>The Azure Instance Metadata Service (IMDS) provides information about currently running virtual machine instances and can be used to manage and configure your virtual machines. This information includes the SKU, storage, network configurations, and upcoming maintenance events.</w:t>
      </w:r>
    </w:p>
    <w:p w14:paraId="7042F23B" w14:textId="2E06EF80" w:rsidR="00576267" w:rsidRDefault="00576267" w:rsidP="00576267">
      <w:pPr>
        <w:pStyle w:val="Heading2"/>
      </w:pPr>
      <w:bookmarkStart w:id="30" w:name="_Toc55186012"/>
      <w:r>
        <w:t>Usage</w:t>
      </w:r>
      <w:bookmarkEnd w:id="30"/>
    </w:p>
    <w:p w14:paraId="78C56A25" w14:textId="77777777" w:rsidR="007326AC" w:rsidRDefault="007326AC" w:rsidP="00706BE9">
      <w:pPr>
        <w:pStyle w:val="Heading3"/>
      </w:pPr>
      <w:bookmarkStart w:id="31" w:name="_Toc55186013"/>
      <w:r>
        <w:t>Metadata APIs</w:t>
      </w:r>
      <w:bookmarkEnd w:id="31"/>
    </w:p>
    <w:p w14:paraId="5B1EBFFD" w14:textId="27241066" w:rsidR="005238A1" w:rsidRDefault="005238A1" w:rsidP="005238A1"/>
    <w:p w14:paraId="24FC3B6D" w14:textId="77777777" w:rsidR="00540111" w:rsidRDefault="00540111" w:rsidP="00706BE9">
      <w:pPr>
        <w:pStyle w:val="Heading2"/>
      </w:pPr>
      <w:bookmarkStart w:id="32" w:name="_Toc55186014"/>
      <w:r>
        <w:t>Instance API</w:t>
      </w:r>
      <w:bookmarkEnd w:id="32"/>
    </w:p>
    <w:p w14:paraId="534F7A01" w14:textId="4DA61873" w:rsidR="005238A1" w:rsidRDefault="005238A1" w:rsidP="0022147C">
      <w:pPr>
        <w:ind w:left="720" w:firstLine="720"/>
      </w:pPr>
      <w:r>
        <w:t>Tracking VM running on Azure</w:t>
      </w:r>
    </w:p>
    <w:p w14:paraId="7804CA17" w14:textId="37B5AB20" w:rsidR="00540111" w:rsidRDefault="0067637A" w:rsidP="0067637A">
      <w:pPr>
        <w:ind w:left="1440"/>
      </w:pPr>
      <w:r w:rsidRPr="0067637A">
        <w:t>Getting Azure Environment where the VM is running</w:t>
      </w:r>
    </w:p>
    <w:p w14:paraId="17BB5CBD" w14:textId="77777777" w:rsidR="00630644" w:rsidRDefault="00630644" w:rsidP="00706BE9">
      <w:pPr>
        <w:pStyle w:val="Heading2"/>
      </w:pPr>
      <w:bookmarkStart w:id="33" w:name="_Toc55186015"/>
      <w:r>
        <w:t>Network Metadata</w:t>
      </w:r>
      <w:bookmarkEnd w:id="33"/>
    </w:p>
    <w:p w14:paraId="51E21BDB" w14:textId="3A534337" w:rsidR="00DE3F2D" w:rsidRDefault="00DE3F2D" w:rsidP="00DE3F2D">
      <w:pPr>
        <w:ind w:left="1440"/>
      </w:pPr>
      <w:r w:rsidRPr="00DE3F2D">
        <w:t>Retrieving network information</w:t>
      </w:r>
    </w:p>
    <w:p w14:paraId="27467830" w14:textId="557D8FCB" w:rsidR="00DE3F2D" w:rsidRDefault="00DE3F2D" w:rsidP="00DE3F2D">
      <w:pPr>
        <w:ind w:left="1440"/>
      </w:pPr>
    </w:p>
    <w:p w14:paraId="4CC57A35" w14:textId="77777777" w:rsidR="00122122" w:rsidRDefault="00122122" w:rsidP="00706BE9">
      <w:pPr>
        <w:pStyle w:val="Heading2"/>
      </w:pPr>
      <w:bookmarkStart w:id="34" w:name="_Toc55186016"/>
      <w:r>
        <w:t>Storage Metadata</w:t>
      </w:r>
      <w:bookmarkEnd w:id="34"/>
    </w:p>
    <w:p w14:paraId="4D024E17" w14:textId="68F66962" w:rsidR="00DE3F2D" w:rsidRDefault="00DE3F2D" w:rsidP="00DE3F2D">
      <w:pPr>
        <w:ind w:left="1440"/>
      </w:pPr>
    </w:p>
    <w:p w14:paraId="26984761" w14:textId="77777777" w:rsidR="00B44C25" w:rsidRDefault="00B44C25" w:rsidP="00B44C25">
      <w:pPr>
        <w:pStyle w:val="Heading2"/>
      </w:pPr>
      <w:bookmarkStart w:id="35" w:name="_Toc55186017"/>
      <w:r>
        <w:t>Managed Identity via Metadata Service</w:t>
      </w:r>
      <w:bookmarkEnd w:id="35"/>
    </w:p>
    <w:p w14:paraId="3AF72948" w14:textId="77777777" w:rsidR="00B44C25" w:rsidRDefault="00B44C25" w:rsidP="00B44C25">
      <w:pPr>
        <w:pStyle w:val="NormalWeb"/>
      </w:pPr>
      <w:r>
        <w:t xml:space="preserve">A system assigned managed identity can be enabled on the VM or one or more user assigned managed identities can be assigned to the VM. </w:t>
      </w:r>
      <w:r w:rsidRPr="00B44C25">
        <w:rPr>
          <w:b/>
          <w:bCs/>
        </w:rPr>
        <w:t>Tokens for managed identities can then be requested from Instance Metadata Service.</w:t>
      </w:r>
      <w:r>
        <w:t xml:space="preserve"> </w:t>
      </w:r>
      <w:r w:rsidRPr="00B44C25">
        <w:rPr>
          <w:b/>
          <w:bCs/>
          <w:color w:val="FF0000"/>
          <w:u w:val="single"/>
        </w:rPr>
        <w:t>These tokens can be used to authenticate with other Azure services such as Azure Key Vault</w:t>
      </w:r>
      <w:r>
        <w:t>.</w:t>
      </w:r>
    </w:p>
    <w:p w14:paraId="5035CCF0" w14:textId="77777777" w:rsidR="00B44C25" w:rsidRPr="00DE3F2D" w:rsidRDefault="00B44C25" w:rsidP="00DE3F2D">
      <w:pPr>
        <w:ind w:left="1440"/>
      </w:pPr>
    </w:p>
    <w:p w14:paraId="47820517" w14:textId="6CF47CA1" w:rsidR="005238A1" w:rsidRDefault="00C960DA" w:rsidP="005238A1">
      <w:proofErr w:type="gramStart"/>
      <w:r>
        <w:t>Note :</w:t>
      </w:r>
      <w:proofErr w:type="gramEnd"/>
      <w:r>
        <w:t xml:space="preserve"> </w:t>
      </w:r>
    </w:p>
    <w:p w14:paraId="7A5E0B6B" w14:textId="03FF5E0C" w:rsidR="00C960DA" w:rsidRDefault="00C960DA" w:rsidP="005238A1">
      <w:r>
        <w:t>Within a VM A</w:t>
      </w:r>
      <w:r w:rsidR="006271A8">
        <w:t xml:space="preserve">zure </w:t>
      </w:r>
      <w:r w:rsidR="00355E01">
        <w:t>IM</w:t>
      </w:r>
      <w:r w:rsidR="006271A8">
        <w:t>D</w:t>
      </w:r>
      <w:r w:rsidR="00355E01">
        <w:t>S</w:t>
      </w:r>
      <w:r w:rsidR="006271A8">
        <w:t xml:space="preserve"> can is used by web app to fetch user and system assigned token</w:t>
      </w:r>
      <w:r w:rsidR="00263D58">
        <w:t xml:space="preserve"> to authenticate.</w:t>
      </w:r>
    </w:p>
    <w:p w14:paraId="76C79B7E" w14:textId="1316B724" w:rsidR="00263D58" w:rsidRPr="005238A1" w:rsidRDefault="00263D58" w:rsidP="005238A1">
      <w:r>
        <w:t xml:space="preserve">Also note that Oauth2 is more of an </w:t>
      </w:r>
      <w:r w:rsidR="0071295B">
        <w:t>authorization</w:t>
      </w:r>
      <w:r>
        <w:t xml:space="preserve"> </w:t>
      </w:r>
      <w:r w:rsidR="0071295B">
        <w:t xml:space="preserve">tool than an authentication one. </w:t>
      </w:r>
    </w:p>
    <w:p w14:paraId="02003A84" w14:textId="77777777" w:rsidR="00576267" w:rsidRPr="00576267" w:rsidRDefault="00576267" w:rsidP="00576267"/>
    <w:p w14:paraId="01AC160A" w14:textId="77777777" w:rsidR="00BD44FA" w:rsidRDefault="00BD44FA"/>
    <w:p w14:paraId="1D9FB9D0" w14:textId="60EFC6D1" w:rsidR="000F47AB" w:rsidRDefault="00667090" w:rsidP="00667090">
      <w:pPr>
        <w:pStyle w:val="Heading1"/>
      </w:pPr>
      <w:bookmarkStart w:id="36" w:name="_Toc55186018"/>
      <w:r>
        <w:t xml:space="preserve">VM </w:t>
      </w:r>
      <w:proofErr w:type="spellStart"/>
      <w:r>
        <w:t>Cli</w:t>
      </w:r>
      <w:bookmarkEnd w:id="36"/>
      <w:proofErr w:type="spellEnd"/>
    </w:p>
    <w:p w14:paraId="69AB3410" w14:textId="157CDEFF" w:rsidR="00667090" w:rsidRDefault="00C50A3B">
      <w:hyperlink r:id="rId62" w:history="1">
        <w:r w:rsidR="00667090" w:rsidRPr="005D2433">
          <w:rPr>
            <w:rStyle w:val="Hyperlink"/>
          </w:rPr>
          <w:t>https://docs.microsoft.com/en-us/cli/azure/vm?view=azure-cli-latest</w:t>
        </w:r>
      </w:hyperlink>
      <w:r w:rsidR="00667090">
        <w:t xml:space="preserve"> </w:t>
      </w:r>
    </w:p>
    <w:p w14:paraId="5EF8AB63" w14:textId="72839DD2" w:rsidR="00667090" w:rsidRDefault="00667090"/>
    <w:p w14:paraId="3E4A828A" w14:textId="0A48F3D5" w:rsidR="00667090" w:rsidRDefault="00667090" w:rsidP="00667090">
      <w:pPr>
        <w:pStyle w:val="Heading1"/>
      </w:pPr>
      <w:bookmarkStart w:id="37" w:name="_Toc55186019"/>
      <w:r>
        <w:t>VM Power Shell</w:t>
      </w:r>
      <w:bookmarkEnd w:id="37"/>
    </w:p>
    <w:p w14:paraId="2BBEF751" w14:textId="77777777" w:rsidR="00667090" w:rsidRDefault="00667090"/>
    <w:p w14:paraId="2AA87A52" w14:textId="77777777" w:rsidR="00CF48F3" w:rsidRDefault="00CF48F3" w:rsidP="00CF48F3">
      <w:pPr>
        <w:pStyle w:val="Heading3"/>
      </w:pPr>
      <w:bookmarkStart w:id="38" w:name="_Toc55186020"/>
      <w:proofErr w:type="spellStart"/>
      <w:r w:rsidRPr="00DF0329">
        <w:t>NetworkWatcherRG</w:t>
      </w:r>
      <w:bookmarkEnd w:id="38"/>
      <w:proofErr w:type="spellEnd"/>
    </w:p>
    <w:p w14:paraId="1C696A2B" w14:textId="77777777" w:rsidR="00CF48F3" w:rsidRDefault="00C50A3B" w:rsidP="00CF48F3">
      <w:hyperlink r:id="rId63" w:history="1">
        <w:r w:rsidR="00CF48F3" w:rsidRPr="00484EBA">
          <w:rPr>
            <w:rStyle w:val="Hyperlink"/>
          </w:rPr>
          <w:t>https://docs.microsoft.com/en-us/azure/network-watcher/network-watcher-create</w:t>
        </w:r>
      </w:hyperlink>
      <w:r w:rsidR="00CF48F3">
        <w:t xml:space="preserve"> </w:t>
      </w:r>
    </w:p>
    <w:p w14:paraId="5ACCE924" w14:textId="77777777" w:rsidR="00667090" w:rsidRDefault="00667090"/>
    <w:p w14:paraId="477D30FE" w14:textId="5F0B6F94" w:rsidR="00F16665" w:rsidRDefault="00F16665"/>
    <w:p w14:paraId="54C463E5" w14:textId="617AF527" w:rsidR="00A276DD" w:rsidRDefault="00A276DD" w:rsidP="00A276DD">
      <w:pPr>
        <w:pStyle w:val="Heading1"/>
      </w:pPr>
      <w:bookmarkStart w:id="39" w:name="_Toc55186021"/>
      <w:proofErr w:type="gramStart"/>
      <w:r>
        <w:t>Tasks :</w:t>
      </w:r>
      <w:bookmarkEnd w:id="39"/>
      <w:proofErr w:type="gramEnd"/>
    </w:p>
    <w:p w14:paraId="451BC01F" w14:textId="37621E20" w:rsidR="00A276DD" w:rsidRDefault="00A276DD"/>
    <w:p w14:paraId="4A2A7AE8" w14:textId="363F1596" w:rsidR="00A276DD" w:rsidRDefault="00A276DD" w:rsidP="00443017">
      <w:pPr>
        <w:pStyle w:val="Heading2"/>
      </w:pPr>
      <w:bookmarkStart w:id="40" w:name="_Toc55186022"/>
      <w:r>
        <w:t>Add disks</w:t>
      </w:r>
      <w:bookmarkEnd w:id="40"/>
    </w:p>
    <w:p w14:paraId="2D2BE9DE" w14:textId="08B7C357" w:rsidR="00A276DD" w:rsidRDefault="00A276DD"/>
    <w:p w14:paraId="0CCDA458" w14:textId="08275481" w:rsidR="00A276DD" w:rsidRDefault="00A276DD" w:rsidP="00443017">
      <w:pPr>
        <w:pStyle w:val="Heading2"/>
      </w:pPr>
      <w:bookmarkStart w:id="41" w:name="_Toc55186023"/>
      <w:r>
        <w:t>Add NIC</w:t>
      </w:r>
      <w:r w:rsidR="00443017">
        <w:t xml:space="preserve"> Card/network interfaces</w:t>
      </w:r>
      <w:bookmarkEnd w:id="41"/>
    </w:p>
    <w:p w14:paraId="67E17CE7" w14:textId="508191EB" w:rsidR="00443017" w:rsidRDefault="00443017"/>
    <w:p w14:paraId="15C7C2B5" w14:textId="77777777" w:rsidR="00443017" w:rsidRDefault="00443017"/>
    <w:p w14:paraId="6882A227" w14:textId="4D6D0160" w:rsidR="00F16665" w:rsidRDefault="00F16665" w:rsidP="00C8616B">
      <w:pPr>
        <w:pStyle w:val="Heading1"/>
      </w:pPr>
      <w:bookmarkStart w:id="42" w:name="_Toc55186024"/>
      <w:r>
        <w:lastRenderedPageBreak/>
        <w:t>FAQ</w:t>
      </w:r>
      <w:bookmarkEnd w:id="42"/>
    </w:p>
    <w:p w14:paraId="69DAABD8" w14:textId="77777777" w:rsidR="0033493A" w:rsidRPr="0033493A" w:rsidRDefault="0033493A" w:rsidP="0033493A"/>
    <w:p w14:paraId="2CFBB1C1" w14:textId="426C5FCB" w:rsidR="00F16665" w:rsidRDefault="00C50A3B">
      <w:hyperlink r:id="rId64" w:history="1">
        <w:r w:rsidR="00F16665" w:rsidRPr="005D2433">
          <w:rPr>
            <w:rStyle w:val="Hyperlink"/>
          </w:rPr>
          <w:t>https://docs.microsoft.com/en-us/azure/virtual-machines/linux/faq</w:t>
        </w:r>
      </w:hyperlink>
      <w:r w:rsidR="00F16665">
        <w:t xml:space="preserve"> </w:t>
      </w:r>
    </w:p>
    <w:p w14:paraId="5EDE4CB3" w14:textId="783AD392" w:rsidR="00F16665" w:rsidRDefault="00C50A3B">
      <w:hyperlink r:id="rId65" w:history="1">
        <w:r w:rsidR="0033493A" w:rsidRPr="005D2433">
          <w:rPr>
            <w:rStyle w:val="Hyperlink"/>
          </w:rPr>
          <w:t>https://docs.microsoft.com/en-us/azure/virtual-machines/windows/faq</w:t>
        </w:r>
      </w:hyperlink>
      <w:r w:rsidR="0033493A">
        <w:t xml:space="preserve"> </w:t>
      </w:r>
    </w:p>
    <w:p w14:paraId="03D37E21" w14:textId="639A75A7" w:rsidR="00596D32" w:rsidRDefault="00596D32"/>
    <w:p w14:paraId="138DD6C6" w14:textId="43751670" w:rsidR="00596D32" w:rsidRDefault="00596D32" w:rsidP="00596D32">
      <w:pPr>
        <w:pStyle w:val="Heading2"/>
      </w:pPr>
      <w:bookmarkStart w:id="43" w:name="_Toc55186025"/>
      <w:r>
        <w:t>Azure VM sizes with no local temporary disk</w:t>
      </w:r>
      <w:bookmarkEnd w:id="43"/>
    </w:p>
    <w:p w14:paraId="7DEA9C7A" w14:textId="5AA59909" w:rsidR="00596D32" w:rsidRDefault="00596D32" w:rsidP="00596D32"/>
    <w:p w14:paraId="21F448BD" w14:textId="01927926" w:rsidR="005769E9" w:rsidRDefault="005769E9" w:rsidP="005769E9">
      <w:pPr>
        <w:pStyle w:val="ListParagraph"/>
        <w:numPr>
          <w:ilvl w:val="0"/>
          <w:numId w:val="2"/>
        </w:numPr>
      </w:pPr>
      <w:r>
        <w:t>Can I resize a VM size that has a local temp disk to a VM size with no local temp disk?</w:t>
      </w:r>
    </w:p>
    <w:p w14:paraId="33974CEF" w14:textId="77777777" w:rsidR="005769E9" w:rsidRDefault="005769E9" w:rsidP="00F70661">
      <w:pPr>
        <w:pStyle w:val="NormalWeb"/>
        <w:ind w:firstLine="360"/>
      </w:pPr>
      <w:r>
        <w:t>No. The only combinations allowed for resizing are:</w:t>
      </w:r>
    </w:p>
    <w:p w14:paraId="4E6F313C" w14:textId="77777777" w:rsidR="005769E9" w:rsidRDefault="005769E9" w:rsidP="005769E9">
      <w:pPr>
        <w:numPr>
          <w:ilvl w:val="0"/>
          <w:numId w:val="1"/>
        </w:numPr>
        <w:spacing w:before="100" w:beforeAutospacing="1" w:after="100" w:afterAutospacing="1" w:line="240" w:lineRule="auto"/>
      </w:pPr>
      <w:r>
        <w:t>VM (with local temp disk) -&gt; VM (with local temp disk); and</w:t>
      </w:r>
    </w:p>
    <w:p w14:paraId="1AC09E6B" w14:textId="36123AD7" w:rsidR="005769E9" w:rsidRDefault="005769E9" w:rsidP="005769E9">
      <w:pPr>
        <w:numPr>
          <w:ilvl w:val="0"/>
          <w:numId w:val="1"/>
        </w:numPr>
        <w:spacing w:before="100" w:beforeAutospacing="1" w:after="100" w:afterAutospacing="1" w:line="240" w:lineRule="auto"/>
      </w:pPr>
      <w:r>
        <w:t>VM (with no local temp disk) -&gt; VM (with no local temp disk).</w:t>
      </w:r>
    </w:p>
    <w:p w14:paraId="569E0759" w14:textId="1330A645" w:rsidR="00D52A05" w:rsidRDefault="00D52A05" w:rsidP="00F70661">
      <w:pPr>
        <w:pStyle w:val="ListParagraph"/>
        <w:numPr>
          <w:ilvl w:val="0"/>
          <w:numId w:val="2"/>
        </w:numPr>
        <w:spacing w:before="100" w:beforeAutospacing="1" w:after="100" w:afterAutospacing="1" w:line="240" w:lineRule="auto"/>
      </w:pPr>
      <w:r>
        <w:t>Do these VM sizes support both Linux and Windows Operating Systems (OS)?</w:t>
      </w:r>
    </w:p>
    <w:p w14:paraId="405691BB" w14:textId="77777777" w:rsidR="00D52A05" w:rsidRDefault="00D52A05" w:rsidP="00F70661">
      <w:pPr>
        <w:spacing w:before="100" w:beforeAutospacing="1" w:after="100" w:afterAutospacing="1" w:line="240" w:lineRule="auto"/>
        <w:ind w:firstLine="360"/>
      </w:pPr>
      <w:r>
        <w:t>Yes.</w:t>
      </w:r>
    </w:p>
    <w:p w14:paraId="54217F82" w14:textId="77777777" w:rsidR="00D52A05" w:rsidRDefault="00D52A05" w:rsidP="006C2F6A">
      <w:pPr>
        <w:pStyle w:val="ListParagraph"/>
        <w:numPr>
          <w:ilvl w:val="0"/>
          <w:numId w:val="2"/>
        </w:numPr>
        <w:spacing w:before="100" w:beforeAutospacing="1" w:after="100" w:afterAutospacing="1" w:line="240" w:lineRule="auto"/>
      </w:pPr>
      <w:r>
        <w:t>Will this break my custom scripts, custom images or OS images that have scratch files or page files on a local temp disk?</w:t>
      </w:r>
    </w:p>
    <w:p w14:paraId="7468182E" w14:textId="50250BB0" w:rsidR="00D52A05" w:rsidRDefault="00D52A05" w:rsidP="006C2F6A">
      <w:pPr>
        <w:spacing w:before="100" w:beforeAutospacing="1" w:after="100" w:afterAutospacing="1" w:line="240" w:lineRule="auto"/>
        <w:ind w:firstLine="360"/>
      </w:pPr>
      <w:r>
        <w:t>If the custom OS image points to the local temp disk, the image might not work correctly with this diskless size.</w:t>
      </w:r>
    </w:p>
    <w:p w14:paraId="1DECDD17" w14:textId="77777777" w:rsidR="005769E9" w:rsidRPr="00596D32" w:rsidRDefault="005769E9" w:rsidP="00596D32"/>
    <w:p w14:paraId="37A07451" w14:textId="77777777" w:rsidR="00596D32" w:rsidRDefault="00596D32"/>
    <w:sectPr w:rsidR="00596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58FBA7" w14:textId="77777777" w:rsidR="0093190B" w:rsidRDefault="0093190B" w:rsidP="00CD6887">
      <w:pPr>
        <w:spacing w:after="0" w:line="240" w:lineRule="auto"/>
      </w:pPr>
      <w:r>
        <w:separator/>
      </w:r>
    </w:p>
  </w:endnote>
  <w:endnote w:type="continuationSeparator" w:id="0">
    <w:p w14:paraId="4E244FE1" w14:textId="77777777" w:rsidR="0093190B" w:rsidRDefault="0093190B" w:rsidP="00CD6887">
      <w:pPr>
        <w:spacing w:after="0" w:line="240" w:lineRule="auto"/>
      </w:pPr>
      <w:r>
        <w:continuationSeparator/>
      </w:r>
    </w:p>
  </w:endnote>
  <w:endnote w:type="continuationNotice" w:id="1">
    <w:p w14:paraId="7D82BDC8" w14:textId="77777777" w:rsidR="0093190B" w:rsidRDefault="009319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220098" w14:textId="77777777" w:rsidR="0093190B" w:rsidRDefault="0093190B" w:rsidP="00CD6887">
      <w:pPr>
        <w:spacing w:after="0" w:line="240" w:lineRule="auto"/>
      </w:pPr>
      <w:r>
        <w:separator/>
      </w:r>
    </w:p>
  </w:footnote>
  <w:footnote w:type="continuationSeparator" w:id="0">
    <w:p w14:paraId="581C1A35" w14:textId="77777777" w:rsidR="0093190B" w:rsidRDefault="0093190B" w:rsidP="00CD6887">
      <w:pPr>
        <w:spacing w:after="0" w:line="240" w:lineRule="auto"/>
      </w:pPr>
      <w:r>
        <w:continuationSeparator/>
      </w:r>
    </w:p>
  </w:footnote>
  <w:footnote w:type="continuationNotice" w:id="1">
    <w:p w14:paraId="5AEE744B" w14:textId="77777777" w:rsidR="0093190B" w:rsidRDefault="0093190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21B12"/>
    <w:multiLevelType w:val="hybridMultilevel"/>
    <w:tmpl w:val="1548A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C674E"/>
    <w:multiLevelType w:val="hybridMultilevel"/>
    <w:tmpl w:val="52864A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42AE4491"/>
    <w:multiLevelType w:val="multilevel"/>
    <w:tmpl w:val="86CCB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EEB1D63"/>
    <w:multiLevelType w:val="hybridMultilevel"/>
    <w:tmpl w:val="0BBC7A64"/>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4" w15:restartNumberingAfterBreak="0">
    <w:nsid w:val="666339A5"/>
    <w:multiLevelType w:val="multilevel"/>
    <w:tmpl w:val="4B28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3D535B"/>
    <w:multiLevelType w:val="hybridMultilevel"/>
    <w:tmpl w:val="47CE196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79CA0A78"/>
    <w:multiLevelType w:val="hybridMultilevel"/>
    <w:tmpl w:val="CD62C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4"/>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798"/>
    <w:rsid w:val="00004E1B"/>
    <w:rsid w:val="00014576"/>
    <w:rsid w:val="00027E31"/>
    <w:rsid w:val="00046BC8"/>
    <w:rsid w:val="00066B54"/>
    <w:rsid w:val="00067D67"/>
    <w:rsid w:val="00073698"/>
    <w:rsid w:val="000806EF"/>
    <w:rsid w:val="00087173"/>
    <w:rsid w:val="000A4484"/>
    <w:rsid w:val="000A7DA7"/>
    <w:rsid w:val="000B0496"/>
    <w:rsid w:val="000C29A2"/>
    <w:rsid w:val="000C423F"/>
    <w:rsid w:val="000D122C"/>
    <w:rsid w:val="000D2440"/>
    <w:rsid w:val="000D2BAA"/>
    <w:rsid w:val="000F47AB"/>
    <w:rsid w:val="00121573"/>
    <w:rsid w:val="00122122"/>
    <w:rsid w:val="00126363"/>
    <w:rsid w:val="00133824"/>
    <w:rsid w:val="00141284"/>
    <w:rsid w:val="00163446"/>
    <w:rsid w:val="00167BE5"/>
    <w:rsid w:val="00174184"/>
    <w:rsid w:val="00177A26"/>
    <w:rsid w:val="001A41B6"/>
    <w:rsid w:val="001B54B0"/>
    <w:rsid w:val="001B7F81"/>
    <w:rsid w:val="001C2623"/>
    <w:rsid w:val="001D08F0"/>
    <w:rsid w:val="001D34A7"/>
    <w:rsid w:val="001F1C84"/>
    <w:rsid w:val="001F7347"/>
    <w:rsid w:val="002151DD"/>
    <w:rsid w:val="0021768B"/>
    <w:rsid w:val="0022147C"/>
    <w:rsid w:val="00263D58"/>
    <w:rsid w:val="00273382"/>
    <w:rsid w:val="00275BF0"/>
    <w:rsid w:val="002760FF"/>
    <w:rsid w:val="00283A01"/>
    <w:rsid w:val="00293917"/>
    <w:rsid w:val="002B1990"/>
    <w:rsid w:val="002E446A"/>
    <w:rsid w:val="002E6057"/>
    <w:rsid w:val="00307752"/>
    <w:rsid w:val="00313A86"/>
    <w:rsid w:val="00315823"/>
    <w:rsid w:val="0033493A"/>
    <w:rsid w:val="00343692"/>
    <w:rsid w:val="003503C6"/>
    <w:rsid w:val="00352B90"/>
    <w:rsid w:val="00355E01"/>
    <w:rsid w:val="00357274"/>
    <w:rsid w:val="003731CB"/>
    <w:rsid w:val="00375410"/>
    <w:rsid w:val="003757D0"/>
    <w:rsid w:val="00376903"/>
    <w:rsid w:val="003806E5"/>
    <w:rsid w:val="0038673F"/>
    <w:rsid w:val="003C1269"/>
    <w:rsid w:val="003C3D96"/>
    <w:rsid w:val="003D7234"/>
    <w:rsid w:val="003E6D61"/>
    <w:rsid w:val="003E7F7B"/>
    <w:rsid w:val="003F1942"/>
    <w:rsid w:val="003F3DE2"/>
    <w:rsid w:val="00405715"/>
    <w:rsid w:val="00423729"/>
    <w:rsid w:val="00443017"/>
    <w:rsid w:val="004447A0"/>
    <w:rsid w:val="00466E64"/>
    <w:rsid w:val="004723D6"/>
    <w:rsid w:val="00473B37"/>
    <w:rsid w:val="00477636"/>
    <w:rsid w:val="00480D7C"/>
    <w:rsid w:val="00492C20"/>
    <w:rsid w:val="004C2CF4"/>
    <w:rsid w:val="005100C1"/>
    <w:rsid w:val="00511B51"/>
    <w:rsid w:val="0052316E"/>
    <w:rsid w:val="005238A1"/>
    <w:rsid w:val="00540111"/>
    <w:rsid w:val="00540648"/>
    <w:rsid w:val="005511FE"/>
    <w:rsid w:val="00553302"/>
    <w:rsid w:val="005672B4"/>
    <w:rsid w:val="0057145A"/>
    <w:rsid w:val="00576267"/>
    <w:rsid w:val="005769E9"/>
    <w:rsid w:val="00582951"/>
    <w:rsid w:val="005907A3"/>
    <w:rsid w:val="00593558"/>
    <w:rsid w:val="00596D32"/>
    <w:rsid w:val="005B21DA"/>
    <w:rsid w:val="005B4F55"/>
    <w:rsid w:val="005B7E58"/>
    <w:rsid w:val="005D07EB"/>
    <w:rsid w:val="005D786C"/>
    <w:rsid w:val="005D7ADD"/>
    <w:rsid w:val="00610F8C"/>
    <w:rsid w:val="006271A8"/>
    <w:rsid w:val="00630644"/>
    <w:rsid w:val="00661B82"/>
    <w:rsid w:val="00667090"/>
    <w:rsid w:val="006716C7"/>
    <w:rsid w:val="0067637A"/>
    <w:rsid w:val="006818ED"/>
    <w:rsid w:val="00684D61"/>
    <w:rsid w:val="00691BFE"/>
    <w:rsid w:val="006A3253"/>
    <w:rsid w:val="006C2F6A"/>
    <w:rsid w:val="006E4FA3"/>
    <w:rsid w:val="006E52EB"/>
    <w:rsid w:val="006E689C"/>
    <w:rsid w:val="006F2CC1"/>
    <w:rsid w:val="00706BE9"/>
    <w:rsid w:val="00712541"/>
    <w:rsid w:val="00712893"/>
    <w:rsid w:val="0071295B"/>
    <w:rsid w:val="00717211"/>
    <w:rsid w:val="007326AC"/>
    <w:rsid w:val="00735190"/>
    <w:rsid w:val="00737974"/>
    <w:rsid w:val="00741C2D"/>
    <w:rsid w:val="007424F1"/>
    <w:rsid w:val="00756860"/>
    <w:rsid w:val="007616B8"/>
    <w:rsid w:val="007647CA"/>
    <w:rsid w:val="00794E2E"/>
    <w:rsid w:val="007A7BFB"/>
    <w:rsid w:val="007D346E"/>
    <w:rsid w:val="00812458"/>
    <w:rsid w:val="008134F1"/>
    <w:rsid w:val="00825D86"/>
    <w:rsid w:val="008401AE"/>
    <w:rsid w:val="00852F2D"/>
    <w:rsid w:val="00874B19"/>
    <w:rsid w:val="00890650"/>
    <w:rsid w:val="008973CC"/>
    <w:rsid w:val="008C5333"/>
    <w:rsid w:val="008D0D85"/>
    <w:rsid w:val="009100F6"/>
    <w:rsid w:val="0093190B"/>
    <w:rsid w:val="0094732C"/>
    <w:rsid w:val="0095049A"/>
    <w:rsid w:val="00951C7C"/>
    <w:rsid w:val="009539E3"/>
    <w:rsid w:val="00953C36"/>
    <w:rsid w:val="00954836"/>
    <w:rsid w:val="0099304D"/>
    <w:rsid w:val="009A183C"/>
    <w:rsid w:val="009A61CD"/>
    <w:rsid w:val="009B09C2"/>
    <w:rsid w:val="009C3021"/>
    <w:rsid w:val="009C6826"/>
    <w:rsid w:val="009E08B5"/>
    <w:rsid w:val="009F132C"/>
    <w:rsid w:val="009F508A"/>
    <w:rsid w:val="00A217F8"/>
    <w:rsid w:val="00A26F00"/>
    <w:rsid w:val="00A276DD"/>
    <w:rsid w:val="00A40319"/>
    <w:rsid w:val="00A507A5"/>
    <w:rsid w:val="00A56F34"/>
    <w:rsid w:val="00A87986"/>
    <w:rsid w:val="00A93236"/>
    <w:rsid w:val="00AA6C82"/>
    <w:rsid w:val="00AB0356"/>
    <w:rsid w:val="00AB34F8"/>
    <w:rsid w:val="00AC31CA"/>
    <w:rsid w:val="00AE50B6"/>
    <w:rsid w:val="00AF365E"/>
    <w:rsid w:val="00AF3678"/>
    <w:rsid w:val="00B00BDD"/>
    <w:rsid w:val="00B05733"/>
    <w:rsid w:val="00B14E8C"/>
    <w:rsid w:val="00B2379A"/>
    <w:rsid w:val="00B25742"/>
    <w:rsid w:val="00B44C25"/>
    <w:rsid w:val="00B4578B"/>
    <w:rsid w:val="00B45D6F"/>
    <w:rsid w:val="00B464F2"/>
    <w:rsid w:val="00B6189D"/>
    <w:rsid w:val="00B8111F"/>
    <w:rsid w:val="00B849B3"/>
    <w:rsid w:val="00BA365F"/>
    <w:rsid w:val="00BC35B0"/>
    <w:rsid w:val="00BD44FA"/>
    <w:rsid w:val="00C00569"/>
    <w:rsid w:val="00C420A1"/>
    <w:rsid w:val="00C42468"/>
    <w:rsid w:val="00C45ADE"/>
    <w:rsid w:val="00C50A3B"/>
    <w:rsid w:val="00C70BDE"/>
    <w:rsid w:val="00C81278"/>
    <w:rsid w:val="00C8616B"/>
    <w:rsid w:val="00C877D4"/>
    <w:rsid w:val="00C94A2A"/>
    <w:rsid w:val="00C960DA"/>
    <w:rsid w:val="00CA165F"/>
    <w:rsid w:val="00CA33A3"/>
    <w:rsid w:val="00CC513C"/>
    <w:rsid w:val="00CD5E49"/>
    <w:rsid w:val="00CD6887"/>
    <w:rsid w:val="00CD7AF2"/>
    <w:rsid w:val="00CE5A11"/>
    <w:rsid w:val="00CF48F3"/>
    <w:rsid w:val="00D0090E"/>
    <w:rsid w:val="00D030CD"/>
    <w:rsid w:val="00D163A0"/>
    <w:rsid w:val="00D251C0"/>
    <w:rsid w:val="00D35FA7"/>
    <w:rsid w:val="00D46BDB"/>
    <w:rsid w:val="00D47D9E"/>
    <w:rsid w:val="00D52A05"/>
    <w:rsid w:val="00D9142D"/>
    <w:rsid w:val="00DA14F2"/>
    <w:rsid w:val="00DA63A4"/>
    <w:rsid w:val="00DB51D2"/>
    <w:rsid w:val="00DD7A0E"/>
    <w:rsid w:val="00DE2BDA"/>
    <w:rsid w:val="00DE3F2D"/>
    <w:rsid w:val="00DE4AE2"/>
    <w:rsid w:val="00DF0329"/>
    <w:rsid w:val="00DF2D7C"/>
    <w:rsid w:val="00DF3EE2"/>
    <w:rsid w:val="00DF6152"/>
    <w:rsid w:val="00E0748E"/>
    <w:rsid w:val="00E07BA3"/>
    <w:rsid w:val="00E10D8B"/>
    <w:rsid w:val="00E22647"/>
    <w:rsid w:val="00E806D1"/>
    <w:rsid w:val="00E97B49"/>
    <w:rsid w:val="00EC1E55"/>
    <w:rsid w:val="00EE3085"/>
    <w:rsid w:val="00EE56D6"/>
    <w:rsid w:val="00EE7737"/>
    <w:rsid w:val="00EF5B5F"/>
    <w:rsid w:val="00F008A7"/>
    <w:rsid w:val="00F16665"/>
    <w:rsid w:val="00F17370"/>
    <w:rsid w:val="00F2156D"/>
    <w:rsid w:val="00F263A7"/>
    <w:rsid w:val="00F34799"/>
    <w:rsid w:val="00F44B9C"/>
    <w:rsid w:val="00F61798"/>
    <w:rsid w:val="00F64879"/>
    <w:rsid w:val="00F70661"/>
    <w:rsid w:val="00FB7183"/>
    <w:rsid w:val="00FC5A21"/>
    <w:rsid w:val="00FD08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6CE66"/>
  <w15:chartTrackingRefBased/>
  <w15:docId w15:val="{A639529F-D27D-48F1-AC8A-283306CFC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61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D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31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F36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16665"/>
    <w:rPr>
      <w:color w:val="0563C1" w:themeColor="hyperlink"/>
      <w:u w:val="single"/>
    </w:rPr>
  </w:style>
  <w:style w:type="character" w:styleId="UnresolvedMention">
    <w:name w:val="Unresolved Mention"/>
    <w:basedOn w:val="DefaultParagraphFont"/>
    <w:uiPriority w:val="99"/>
    <w:semiHidden/>
    <w:unhideWhenUsed/>
    <w:rsid w:val="00F16665"/>
    <w:rPr>
      <w:color w:val="605E5C"/>
      <w:shd w:val="clear" w:color="auto" w:fill="E1DFDD"/>
    </w:rPr>
  </w:style>
  <w:style w:type="character" w:customStyle="1" w:styleId="Heading1Char">
    <w:name w:val="Heading 1 Char"/>
    <w:basedOn w:val="DefaultParagraphFont"/>
    <w:link w:val="Heading1"/>
    <w:uiPriority w:val="9"/>
    <w:rsid w:val="00C861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96D3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5769E9"/>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5769E9"/>
    <w:pPr>
      <w:ind w:left="720"/>
      <w:contextualSpacing/>
    </w:pPr>
  </w:style>
  <w:style w:type="paragraph" w:styleId="TOCHeading">
    <w:name w:val="TOC Heading"/>
    <w:basedOn w:val="Heading1"/>
    <w:next w:val="Normal"/>
    <w:uiPriority w:val="39"/>
    <w:unhideWhenUsed/>
    <w:qFormat/>
    <w:rsid w:val="00F34799"/>
    <w:pPr>
      <w:outlineLvl w:val="9"/>
    </w:pPr>
    <w:rPr>
      <w:lang w:val="en-US"/>
    </w:rPr>
  </w:style>
  <w:style w:type="paragraph" w:styleId="TOC1">
    <w:name w:val="toc 1"/>
    <w:basedOn w:val="Normal"/>
    <w:next w:val="Normal"/>
    <w:autoRedefine/>
    <w:uiPriority w:val="39"/>
    <w:unhideWhenUsed/>
    <w:rsid w:val="00F34799"/>
    <w:pPr>
      <w:spacing w:after="100"/>
    </w:pPr>
  </w:style>
  <w:style w:type="paragraph" w:styleId="TOC2">
    <w:name w:val="toc 2"/>
    <w:basedOn w:val="Normal"/>
    <w:next w:val="Normal"/>
    <w:autoRedefine/>
    <w:uiPriority w:val="39"/>
    <w:unhideWhenUsed/>
    <w:rsid w:val="00F34799"/>
    <w:pPr>
      <w:spacing w:after="100"/>
      <w:ind w:left="220"/>
    </w:pPr>
  </w:style>
  <w:style w:type="character" w:customStyle="1" w:styleId="Heading3Char">
    <w:name w:val="Heading 3 Char"/>
    <w:basedOn w:val="DefaultParagraphFont"/>
    <w:link w:val="Heading3"/>
    <w:uiPriority w:val="9"/>
    <w:rsid w:val="00AC31C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94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F365E"/>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CD6887"/>
    <w:pPr>
      <w:spacing w:after="100"/>
      <w:ind w:left="440"/>
    </w:pPr>
  </w:style>
  <w:style w:type="paragraph" w:styleId="Header">
    <w:name w:val="header"/>
    <w:basedOn w:val="Normal"/>
    <w:link w:val="HeaderChar"/>
    <w:uiPriority w:val="99"/>
    <w:unhideWhenUsed/>
    <w:rsid w:val="00CD6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6887"/>
  </w:style>
  <w:style w:type="paragraph" w:styleId="Footer">
    <w:name w:val="footer"/>
    <w:basedOn w:val="Normal"/>
    <w:link w:val="FooterChar"/>
    <w:uiPriority w:val="99"/>
    <w:unhideWhenUsed/>
    <w:rsid w:val="00CD6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6887"/>
  </w:style>
  <w:style w:type="character" w:styleId="Strong">
    <w:name w:val="Strong"/>
    <w:basedOn w:val="DefaultParagraphFont"/>
    <w:uiPriority w:val="22"/>
    <w:qFormat/>
    <w:rsid w:val="000C423F"/>
    <w:rPr>
      <w:b/>
      <w:bCs/>
    </w:rPr>
  </w:style>
  <w:style w:type="table" w:styleId="GridTable1Light-Accent1">
    <w:name w:val="Grid Table 1 Light Accent 1"/>
    <w:basedOn w:val="TableNormal"/>
    <w:uiPriority w:val="46"/>
    <w:rsid w:val="007647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D251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3142">
      <w:bodyDiv w:val="1"/>
      <w:marLeft w:val="0"/>
      <w:marRight w:val="0"/>
      <w:marTop w:val="0"/>
      <w:marBottom w:val="0"/>
      <w:divBdr>
        <w:top w:val="none" w:sz="0" w:space="0" w:color="auto"/>
        <w:left w:val="none" w:sz="0" w:space="0" w:color="auto"/>
        <w:bottom w:val="none" w:sz="0" w:space="0" w:color="auto"/>
        <w:right w:val="none" w:sz="0" w:space="0" w:color="auto"/>
      </w:divBdr>
    </w:div>
    <w:div w:id="9529659">
      <w:bodyDiv w:val="1"/>
      <w:marLeft w:val="0"/>
      <w:marRight w:val="0"/>
      <w:marTop w:val="0"/>
      <w:marBottom w:val="0"/>
      <w:divBdr>
        <w:top w:val="none" w:sz="0" w:space="0" w:color="auto"/>
        <w:left w:val="none" w:sz="0" w:space="0" w:color="auto"/>
        <w:bottom w:val="none" w:sz="0" w:space="0" w:color="auto"/>
        <w:right w:val="none" w:sz="0" w:space="0" w:color="auto"/>
      </w:divBdr>
    </w:div>
    <w:div w:id="20788214">
      <w:bodyDiv w:val="1"/>
      <w:marLeft w:val="0"/>
      <w:marRight w:val="0"/>
      <w:marTop w:val="0"/>
      <w:marBottom w:val="0"/>
      <w:divBdr>
        <w:top w:val="none" w:sz="0" w:space="0" w:color="auto"/>
        <w:left w:val="none" w:sz="0" w:space="0" w:color="auto"/>
        <w:bottom w:val="none" w:sz="0" w:space="0" w:color="auto"/>
        <w:right w:val="none" w:sz="0" w:space="0" w:color="auto"/>
      </w:divBdr>
    </w:div>
    <w:div w:id="54666276">
      <w:bodyDiv w:val="1"/>
      <w:marLeft w:val="0"/>
      <w:marRight w:val="0"/>
      <w:marTop w:val="0"/>
      <w:marBottom w:val="0"/>
      <w:divBdr>
        <w:top w:val="none" w:sz="0" w:space="0" w:color="auto"/>
        <w:left w:val="none" w:sz="0" w:space="0" w:color="auto"/>
        <w:bottom w:val="none" w:sz="0" w:space="0" w:color="auto"/>
        <w:right w:val="none" w:sz="0" w:space="0" w:color="auto"/>
      </w:divBdr>
    </w:div>
    <w:div w:id="63382552">
      <w:bodyDiv w:val="1"/>
      <w:marLeft w:val="0"/>
      <w:marRight w:val="0"/>
      <w:marTop w:val="0"/>
      <w:marBottom w:val="0"/>
      <w:divBdr>
        <w:top w:val="none" w:sz="0" w:space="0" w:color="auto"/>
        <w:left w:val="none" w:sz="0" w:space="0" w:color="auto"/>
        <w:bottom w:val="none" w:sz="0" w:space="0" w:color="auto"/>
        <w:right w:val="none" w:sz="0" w:space="0" w:color="auto"/>
      </w:divBdr>
    </w:div>
    <w:div w:id="69665118">
      <w:bodyDiv w:val="1"/>
      <w:marLeft w:val="0"/>
      <w:marRight w:val="0"/>
      <w:marTop w:val="0"/>
      <w:marBottom w:val="0"/>
      <w:divBdr>
        <w:top w:val="none" w:sz="0" w:space="0" w:color="auto"/>
        <w:left w:val="none" w:sz="0" w:space="0" w:color="auto"/>
        <w:bottom w:val="none" w:sz="0" w:space="0" w:color="auto"/>
        <w:right w:val="none" w:sz="0" w:space="0" w:color="auto"/>
      </w:divBdr>
    </w:div>
    <w:div w:id="230653157">
      <w:bodyDiv w:val="1"/>
      <w:marLeft w:val="0"/>
      <w:marRight w:val="0"/>
      <w:marTop w:val="0"/>
      <w:marBottom w:val="0"/>
      <w:divBdr>
        <w:top w:val="none" w:sz="0" w:space="0" w:color="auto"/>
        <w:left w:val="none" w:sz="0" w:space="0" w:color="auto"/>
        <w:bottom w:val="none" w:sz="0" w:space="0" w:color="auto"/>
        <w:right w:val="none" w:sz="0" w:space="0" w:color="auto"/>
      </w:divBdr>
    </w:div>
    <w:div w:id="428740684">
      <w:bodyDiv w:val="1"/>
      <w:marLeft w:val="0"/>
      <w:marRight w:val="0"/>
      <w:marTop w:val="0"/>
      <w:marBottom w:val="0"/>
      <w:divBdr>
        <w:top w:val="none" w:sz="0" w:space="0" w:color="auto"/>
        <w:left w:val="none" w:sz="0" w:space="0" w:color="auto"/>
        <w:bottom w:val="none" w:sz="0" w:space="0" w:color="auto"/>
        <w:right w:val="none" w:sz="0" w:space="0" w:color="auto"/>
      </w:divBdr>
    </w:div>
    <w:div w:id="563182018">
      <w:bodyDiv w:val="1"/>
      <w:marLeft w:val="0"/>
      <w:marRight w:val="0"/>
      <w:marTop w:val="0"/>
      <w:marBottom w:val="0"/>
      <w:divBdr>
        <w:top w:val="none" w:sz="0" w:space="0" w:color="auto"/>
        <w:left w:val="none" w:sz="0" w:space="0" w:color="auto"/>
        <w:bottom w:val="none" w:sz="0" w:space="0" w:color="auto"/>
        <w:right w:val="none" w:sz="0" w:space="0" w:color="auto"/>
      </w:divBdr>
      <w:divsChild>
        <w:div w:id="1984314373">
          <w:marLeft w:val="0"/>
          <w:marRight w:val="0"/>
          <w:marTop w:val="0"/>
          <w:marBottom w:val="0"/>
          <w:divBdr>
            <w:top w:val="none" w:sz="0" w:space="0" w:color="auto"/>
            <w:left w:val="none" w:sz="0" w:space="0" w:color="auto"/>
            <w:bottom w:val="none" w:sz="0" w:space="0" w:color="auto"/>
            <w:right w:val="none" w:sz="0" w:space="0" w:color="auto"/>
          </w:divBdr>
        </w:div>
        <w:div w:id="942349054">
          <w:marLeft w:val="0"/>
          <w:marRight w:val="0"/>
          <w:marTop w:val="0"/>
          <w:marBottom w:val="0"/>
          <w:divBdr>
            <w:top w:val="none" w:sz="0" w:space="0" w:color="auto"/>
            <w:left w:val="none" w:sz="0" w:space="0" w:color="auto"/>
            <w:bottom w:val="none" w:sz="0" w:space="0" w:color="auto"/>
            <w:right w:val="none" w:sz="0" w:space="0" w:color="auto"/>
          </w:divBdr>
        </w:div>
        <w:div w:id="482742913">
          <w:marLeft w:val="0"/>
          <w:marRight w:val="0"/>
          <w:marTop w:val="0"/>
          <w:marBottom w:val="0"/>
          <w:divBdr>
            <w:top w:val="none" w:sz="0" w:space="0" w:color="auto"/>
            <w:left w:val="none" w:sz="0" w:space="0" w:color="auto"/>
            <w:bottom w:val="none" w:sz="0" w:space="0" w:color="auto"/>
            <w:right w:val="none" w:sz="0" w:space="0" w:color="auto"/>
          </w:divBdr>
        </w:div>
      </w:divsChild>
    </w:div>
    <w:div w:id="665326049">
      <w:bodyDiv w:val="1"/>
      <w:marLeft w:val="0"/>
      <w:marRight w:val="0"/>
      <w:marTop w:val="0"/>
      <w:marBottom w:val="0"/>
      <w:divBdr>
        <w:top w:val="none" w:sz="0" w:space="0" w:color="auto"/>
        <w:left w:val="none" w:sz="0" w:space="0" w:color="auto"/>
        <w:bottom w:val="none" w:sz="0" w:space="0" w:color="auto"/>
        <w:right w:val="none" w:sz="0" w:space="0" w:color="auto"/>
      </w:divBdr>
    </w:div>
    <w:div w:id="672493886">
      <w:bodyDiv w:val="1"/>
      <w:marLeft w:val="0"/>
      <w:marRight w:val="0"/>
      <w:marTop w:val="0"/>
      <w:marBottom w:val="0"/>
      <w:divBdr>
        <w:top w:val="none" w:sz="0" w:space="0" w:color="auto"/>
        <w:left w:val="none" w:sz="0" w:space="0" w:color="auto"/>
        <w:bottom w:val="none" w:sz="0" w:space="0" w:color="auto"/>
        <w:right w:val="none" w:sz="0" w:space="0" w:color="auto"/>
      </w:divBdr>
    </w:div>
    <w:div w:id="687365549">
      <w:bodyDiv w:val="1"/>
      <w:marLeft w:val="0"/>
      <w:marRight w:val="0"/>
      <w:marTop w:val="0"/>
      <w:marBottom w:val="0"/>
      <w:divBdr>
        <w:top w:val="none" w:sz="0" w:space="0" w:color="auto"/>
        <w:left w:val="none" w:sz="0" w:space="0" w:color="auto"/>
        <w:bottom w:val="none" w:sz="0" w:space="0" w:color="auto"/>
        <w:right w:val="none" w:sz="0" w:space="0" w:color="auto"/>
      </w:divBdr>
    </w:div>
    <w:div w:id="723215893">
      <w:bodyDiv w:val="1"/>
      <w:marLeft w:val="0"/>
      <w:marRight w:val="0"/>
      <w:marTop w:val="0"/>
      <w:marBottom w:val="0"/>
      <w:divBdr>
        <w:top w:val="none" w:sz="0" w:space="0" w:color="auto"/>
        <w:left w:val="none" w:sz="0" w:space="0" w:color="auto"/>
        <w:bottom w:val="none" w:sz="0" w:space="0" w:color="auto"/>
        <w:right w:val="none" w:sz="0" w:space="0" w:color="auto"/>
      </w:divBdr>
      <w:divsChild>
        <w:div w:id="1196043398">
          <w:marLeft w:val="0"/>
          <w:marRight w:val="0"/>
          <w:marTop w:val="0"/>
          <w:marBottom w:val="300"/>
          <w:divBdr>
            <w:top w:val="none" w:sz="0" w:space="0" w:color="auto"/>
            <w:left w:val="none" w:sz="0" w:space="0" w:color="auto"/>
            <w:bottom w:val="none" w:sz="0" w:space="0" w:color="auto"/>
            <w:right w:val="none" w:sz="0" w:space="0" w:color="auto"/>
          </w:divBdr>
          <w:divsChild>
            <w:div w:id="276760517">
              <w:marLeft w:val="0"/>
              <w:marRight w:val="0"/>
              <w:marTop w:val="0"/>
              <w:marBottom w:val="0"/>
              <w:divBdr>
                <w:top w:val="none" w:sz="0" w:space="0" w:color="auto"/>
                <w:left w:val="none" w:sz="0" w:space="0" w:color="auto"/>
                <w:bottom w:val="none" w:sz="0" w:space="0" w:color="auto"/>
                <w:right w:val="none" w:sz="0" w:space="0" w:color="auto"/>
              </w:divBdr>
            </w:div>
            <w:div w:id="328487757">
              <w:marLeft w:val="0"/>
              <w:marRight w:val="0"/>
              <w:marTop w:val="0"/>
              <w:marBottom w:val="0"/>
              <w:divBdr>
                <w:top w:val="none" w:sz="0" w:space="0" w:color="auto"/>
                <w:left w:val="none" w:sz="0" w:space="0" w:color="auto"/>
                <w:bottom w:val="none" w:sz="0" w:space="0" w:color="auto"/>
                <w:right w:val="none" w:sz="0" w:space="0" w:color="auto"/>
              </w:divBdr>
            </w:div>
            <w:div w:id="1221747766">
              <w:marLeft w:val="0"/>
              <w:marRight w:val="0"/>
              <w:marTop w:val="0"/>
              <w:marBottom w:val="0"/>
              <w:divBdr>
                <w:top w:val="none" w:sz="0" w:space="0" w:color="auto"/>
                <w:left w:val="none" w:sz="0" w:space="0" w:color="auto"/>
                <w:bottom w:val="none" w:sz="0" w:space="0" w:color="auto"/>
                <w:right w:val="none" w:sz="0" w:space="0" w:color="auto"/>
              </w:divBdr>
            </w:div>
            <w:div w:id="89472853">
              <w:marLeft w:val="0"/>
              <w:marRight w:val="0"/>
              <w:marTop w:val="0"/>
              <w:marBottom w:val="0"/>
              <w:divBdr>
                <w:top w:val="none" w:sz="0" w:space="0" w:color="auto"/>
                <w:left w:val="none" w:sz="0" w:space="0" w:color="auto"/>
                <w:bottom w:val="none" w:sz="0" w:space="0" w:color="auto"/>
                <w:right w:val="none" w:sz="0" w:space="0" w:color="auto"/>
              </w:divBdr>
            </w:div>
            <w:div w:id="680008643">
              <w:marLeft w:val="0"/>
              <w:marRight w:val="0"/>
              <w:marTop w:val="0"/>
              <w:marBottom w:val="0"/>
              <w:divBdr>
                <w:top w:val="none" w:sz="0" w:space="0" w:color="auto"/>
                <w:left w:val="none" w:sz="0" w:space="0" w:color="auto"/>
                <w:bottom w:val="none" w:sz="0" w:space="0" w:color="auto"/>
                <w:right w:val="none" w:sz="0" w:space="0" w:color="auto"/>
              </w:divBdr>
            </w:div>
            <w:div w:id="184640234">
              <w:marLeft w:val="0"/>
              <w:marRight w:val="0"/>
              <w:marTop w:val="0"/>
              <w:marBottom w:val="0"/>
              <w:divBdr>
                <w:top w:val="none" w:sz="0" w:space="0" w:color="auto"/>
                <w:left w:val="none" w:sz="0" w:space="0" w:color="auto"/>
                <w:bottom w:val="none" w:sz="0" w:space="0" w:color="auto"/>
                <w:right w:val="none" w:sz="0" w:space="0" w:color="auto"/>
              </w:divBdr>
            </w:div>
            <w:div w:id="1591766890">
              <w:marLeft w:val="0"/>
              <w:marRight w:val="0"/>
              <w:marTop w:val="0"/>
              <w:marBottom w:val="0"/>
              <w:divBdr>
                <w:top w:val="none" w:sz="0" w:space="0" w:color="auto"/>
                <w:left w:val="none" w:sz="0" w:space="0" w:color="auto"/>
                <w:bottom w:val="none" w:sz="0" w:space="0" w:color="auto"/>
                <w:right w:val="none" w:sz="0" w:space="0" w:color="auto"/>
              </w:divBdr>
            </w:div>
            <w:div w:id="1309940485">
              <w:marLeft w:val="0"/>
              <w:marRight w:val="0"/>
              <w:marTop w:val="0"/>
              <w:marBottom w:val="0"/>
              <w:divBdr>
                <w:top w:val="none" w:sz="0" w:space="0" w:color="auto"/>
                <w:left w:val="none" w:sz="0" w:space="0" w:color="auto"/>
                <w:bottom w:val="none" w:sz="0" w:space="0" w:color="auto"/>
                <w:right w:val="none" w:sz="0" w:space="0" w:color="auto"/>
              </w:divBdr>
            </w:div>
            <w:div w:id="267545792">
              <w:marLeft w:val="0"/>
              <w:marRight w:val="0"/>
              <w:marTop w:val="0"/>
              <w:marBottom w:val="0"/>
              <w:divBdr>
                <w:top w:val="none" w:sz="0" w:space="0" w:color="auto"/>
                <w:left w:val="none" w:sz="0" w:space="0" w:color="auto"/>
                <w:bottom w:val="none" w:sz="0" w:space="0" w:color="auto"/>
                <w:right w:val="none" w:sz="0" w:space="0" w:color="auto"/>
              </w:divBdr>
            </w:div>
            <w:div w:id="636178185">
              <w:marLeft w:val="0"/>
              <w:marRight w:val="0"/>
              <w:marTop w:val="0"/>
              <w:marBottom w:val="0"/>
              <w:divBdr>
                <w:top w:val="none" w:sz="0" w:space="0" w:color="auto"/>
                <w:left w:val="none" w:sz="0" w:space="0" w:color="auto"/>
                <w:bottom w:val="none" w:sz="0" w:space="0" w:color="auto"/>
                <w:right w:val="none" w:sz="0" w:space="0" w:color="auto"/>
              </w:divBdr>
            </w:div>
            <w:div w:id="976422526">
              <w:marLeft w:val="0"/>
              <w:marRight w:val="0"/>
              <w:marTop w:val="0"/>
              <w:marBottom w:val="0"/>
              <w:divBdr>
                <w:top w:val="none" w:sz="0" w:space="0" w:color="auto"/>
                <w:left w:val="none" w:sz="0" w:space="0" w:color="auto"/>
                <w:bottom w:val="none" w:sz="0" w:space="0" w:color="auto"/>
                <w:right w:val="none" w:sz="0" w:space="0" w:color="auto"/>
              </w:divBdr>
            </w:div>
            <w:div w:id="153377296">
              <w:marLeft w:val="0"/>
              <w:marRight w:val="0"/>
              <w:marTop w:val="0"/>
              <w:marBottom w:val="0"/>
              <w:divBdr>
                <w:top w:val="none" w:sz="0" w:space="0" w:color="auto"/>
                <w:left w:val="none" w:sz="0" w:space="0" w:color="auto"/>
                <w:bottom w:val="none" w:sz="0" w:space="0" w:color="auto"/>
                <w:right w:val="none" w:sz="0" w:space="0" w:color="auto"/>
              </w:divBdr>
            </w:div>
            <w:div w:id="1048723935">
              <w:marLeft w:val="0"/>
              <w:marRight w:val="0"/>
              <w:marTop w:val="0"/>
              <w:marBottom w:val="0"/>
              <w:divBdr>
                <w:top w:val="none" w:sz="0" w:space="0" w:color="auto"/>
                <w:left w:val="none" w:sz="0" w:space="0" w:color="auto"/>
                <w:bottom w:val="none" w:sz="0" w:space="0" w:color="auto"/>
                <w:right w:val="none" w:sz="0" w:space="0" w:color="auto"/>
              </w:divBdr>
            </w:div>
            <w:div w:id="494540779">
              <w:marLeft w:val="0"/>
              <w:marRight w:val="0"/>
              <w:marTop w:val="0"/>
              <w:marBottom w:val="0"/>
              <w:divBdr>
                <w:top w:val="none" w:sz="0" w:space="0" w:color="auto"/>
                <w:left w:val="none" w:sz="0" w:space="0" w:color="auto"/>
                <w:bottom w:val="none" w:sz="0" w:space="0" w:color="auto"/>
                <w:right w:val="none" w:sz="0" w:space="0" w:color="auto"/>
              </w:divBdr>
            </w:div>
            <w:div w:id="503594875">
              <w:marLeft w:val="0"/>
              <w:marRight w:val="0"/>
              <w:marTop w:val="0"/>
              <w:marBottom w:val="0"/>
              <w:divBdr>
                <w:top w:val="none" w:sz="0" w:space="0" w:color="auto"/>
                <w:left w:val="none" w:sz="0" w:space="0" w:color="auto"/>
                <w:bottom w:val="none" w:sz="0" w:space="0" w:color="auto"/>
                <w:right w:val="none" w:sz="0" w:space="0" w:color="auto"/>
              </w:divBdr>
            </w:div>
            <w:div w:id="1567377711">
              <w:marLeft w:val="0"/>
              <w:marRight w:val="0"/>
              <w:marTop w:val="0"/>
              <w:marBottom w:val="0"/>
              <w:divBdr>
                <w:top w:val="none" w:sz="0" w:space="0" w:color="auto"/>
                <w:left w:val="none" w:sz="0" w:space="0" w:color="auto"/>
                <w:bottom w:val="none" w:sz="0" w:space="0" w:color="auto"/>
                <w:right w:val="none" w:sz="0" w:space="0" w:color="auto"/>
              </w:divBdr>
            </w:div>
            <w:div w:id="459349990">
              <w:marLeft w:val="0"/>
              <w:marRight w:val="0"/>
              <w:marTop w:val="0"/>
              <w:marBottom w:val="0"/>
              <w:divBdr>
                <w:top w:val="none" w:sz="0" w:space="0" w:color="auto"/>
                <w:left w:val="none" w:sz="0" w:space="0" w:color="auto"/>
                <w:bottom w:val="none" w:sz="0" w:space="0" w:color="auto"/>
                <w:right w:val="none" w:sz="0" w:space="0" w:color="auto"/>
              </w:divBdr>
            </w:div>
            <w:div w:id="1013412720">
              <w:marLeft w:val="0"/>
              <w:marRight w:val="0"/>
              <w:marTop w:val="0"/>
              <w:marBottom w:val="0"/>
              <w:divBdr>
                <w:top w:val="none" w:sz="0" w:space="0" w:color="auto"/>
                <w:left w:val="none" w:sz="0" w:space="0" w:color="auto"/>
                <w:bottom w:val="none" w:sz="0" w:space="0" w:color="auto"/>
                <w:right w:val="none" w:sz="0" w:space="0" w:color="auto"/>
              </w:divBdr>
            </w:div>
            <w:div w:id="994600924">
              <w:marLeft w:val="0"/>
              <w:marRight w:val="0"/>
              <w:marTop w:val="0"/>
              <w:marBottom w:val="0"/>
              <w:divBdr>
                <w:top w:val="none" w:sz="0" w:space="0" w:color="auto"/>
                <w:left w:val="none" w:sz="0" w:space="0" w:color="auto"/>
                <w:bottom w:val="none" w:sz="0" w:space="0" w:color="auto"/>
                <w:right w:val="none" w:sz="0" w:space="0" w:color="auto"/>
              </w:divBdr>
            </w:div>
            <w:div w:id="2041857474">
              <w:marLeft w:val="0"/>
              <w:marRight w:val="0"/>
              <w:marTop w:val="0"/>
              <w:marBottom w:val="0"/>
              <w:divBdr>
                <w:top w:val="none" w:sz="0" w:space="0" w:color="auto"/>
                <w:left w:val="none" w:sz="0" w:space="0" w:color="auto"/>
                <w:bottom w:val="none" w:sz="0" w:space="0" w:color="auto"/>
                <w:right w:val="none" w:sz="0" w:space="0" w:color="auto"/>
              </w:divBdr>
            </w:div>
            <w:div w:id="1233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0813">
      <w:bodyDiv w:val="1"/>
      <w:marLeft w:val="0"/>
      <w:marRight w:val="0"/>
      <w:marTop w:val="0"/>
      <w:marBottom w:val="0"/>
      <w:divBdr>
        <w:top w:val="none" w:sz="0" w:space="0" w:color="auto"/>
        <w:left w:val="none" w:sz="0" w:space="0" w:color="auto"/>
        <w:bottom w:val="none" w:sz="0" w:space="0" w:color="auto"/>
        <w:right w:val="none" w:sz="0" w:space="0" w:color="auto"/>
      </w:divBdr>
    </w:div>
    <w:div w:id="753404977">
      <w:bodyDiv w:val="1"/>
      <w:marLeft w:val="0"/>
      <w:marRight w:val="0"/>
      <w:marTop w:val="0"/>
      <w:marBottom w:val="0"/>
      <w:divBdr>
        <w:top w:val="none" w:sz="0" w:space="0" w:color="auto"/>
        <w:left w:val="none" w:sz="0" w:space="0" w:color="auto"/>
        <w:bottom w:val="none" w:sz="0" w:space="0" w:color="auto"/>
        <w:right w:val="none" w:sz="0" w:space="0" w:color="auto"/>
      </w:divBdr>
    </w:div>
    <w:div w:id="780489833">
      <w:bodyDiv w:val="1"/>
      <w:marLeft w:val="0"/>
      <w:marRight w:val="0"/>
      <w:marTop w:val="0"/>
      <w:marBottom w:val="0"/>
      <w:divBdr>
        <w:top w:val="none" w:sz="0" w:space="0" w:color="auto"/>
        <w:left w:val="none" w:sz="0" w:space="0" w:color="auto"/>
        <w:bottom w:val="none" w:sz="0" w:space="0" w:color="auto"/>
        <w:right w:val="none" w:sz="0" w:space="0" w:color="auto"/>
      </w:divBdr>
    </w:div>
    <w:div w:id="814487940">
      <w:bodyDiv w:val="1"/>
      <w:marLeft w:val="0"/>
      <w:marRight w:val="0"/>
      <w:marTop w:val="0"/>
      <w:marBottom w:val="0"/>
      <w:divBdr>
        <w:top w:val="none" w:sz="0" w:space="0" w:color="auto"/>
        <w:left w:val="none" w:sz="0" w:space="0" w:color="auto"/>
        <w:bottom w:val="none" w:sz="0" w:space="0" w:color="auto"/>
        <w:right w:val="none" w:sz="0" w:space="0" w:color="auto"/>
      </w:divBdr>
    </w:div>
    <w:div w:id="891962633">
      <w:bodyDiv w:val="1"/>
      <w:marLeft w:val="0"/>
      <w:marRight w:val="0"/>
      <w:marTop w:val="0"/>
      <w:marBottom w:val="0"/>
      <w:divBdr>
        <w:top w:val="none" w:sz="0" w:space="0" w:color="auto"/>
        <w:left w:val="none" w:sz="0" w:space="0" w:color="auto"/>
        <w:bottom w:val="none" w:sz="0" w:space="0" w:color="auto"/>
        <w:right w:val="none" w:sz="0" w:space="0" w:color="auto"/>
      </w:divBdr>
    </w:div>
    <w:div w:id="1030029611">
      <w:bodyDiv w:val="1"/>
      <w:marLeft w:val="0"/>
      <w:marRight w:val="0"/>
      <w:marTop w:val="0"/>
      <w:marBottom w:val="0"/>
      <w:divBdr>
        <w:top w:val="none" w:sz="0" w:space="0" w:color="auto"/>
        <w:left w:val="none" w:sz="0" w:space="0" w:color="auto"/>
        <w:bottom w:val="none" w:sz="0" w:space="0" w:color="auto"/>
        <w:right w:val="none" w:sz="0" w:space="0" w:color="auto"/>
      </w:divBdr>
    </w:div>
    <w:div w:id="1156922653">
      <w:bodyDiv w:val="1"/>
      <w:marLeft w:val="0"/>
      <w:marRight w:val="0"/>
      <w:marTop w:val="0"/>
      <w:marBottom w:val="0"/>
      <w:divBdr>
        <w:top w:val="none" w:sz="0" w:space="0" w:color="auto"/>
        <w:left w:val="none" w:sz="0" w:space="0" w:color="auto"/>
        <w:bottom w:val="none" w:sz="0" w:space="0" w:color="auto"/>
        <w:right w:val="none" w:sz="0" w:space="0" w:color="auto"/>
      </w:divBdr>
    </w:div>
    <w:div w:id="1191188441">
      <w:bodyDiv w:val="1"/>
      <w:marLeft w:val="0"/>
      <w:marRight w:val="0"/>
      <w:marTop w:val="0"/>
      <w:marBottom w:val="0"/>
      <w:divBdr>
        <w:top w:val="none" w:sz="0" w:space="0" w:color="auto"/>
        <w:left w:val="none" w:sz="0" w:space="0" w:color="auto"/>
        <w:bottom w:val="none" w:sz="0" w:space="0" w:color="auto"/>
        <w:right w:val="none" w:sz="0" w:space="0" w:color="auto"/>
      </w:divBdr>
    </w:div>
    <w:div w:id="1325817841">
      <w:bodyDiv w:val="1"/>
      <w:marLeft w:val="0"/>
      <w:marRight w:val="0"/>
      <w:marTop w:val="0"/>
      <w:marBottom w:val="0"/>
      <w:divBdr>
        <w:top w:val="none" w:sz="0" w:space="0" w:color="auto"/>
        <w:left w:val="none" w:sz="0" w:space="0" w:color="auto"/>
        <w:bottom w:val="none" w:sz="0" w:space="0" w:color="auto"/>
        <w:right w:val="none" w:sz="0" w:space="0" w:color="auto"/>
      </w:divBdr>
    </w:div>
    <w:div w:id="1396508519">
      <w:bodyDiv w:val="1"/>
      <w:marLeft w:val="0"/>
      <w:marRight w:val="0"/>
      <w:marTop w:val="0"/>
      <w:marBottom w:val="0"/>
      <w:divBdr>
        <w:top w:val="none" w:sz="0" w:space="0" w:color="auto"/>
        <w:left w:val="none" w:sz="0" w:space="0" w:color="auto"/>
        <w:bottom w:val="none" w:sz="0" w:space="0" w:color="auto"/>
        <w:right w:val="none" w:sz="0" w:space="0" w:color="auto"/>
      </w:divBdr>
    </w:div>
    <w:div w:id="1398087389">
      <w:bodyDiv w:val="1"/>
      <w:marLeft w:val="0"/>
      <w:marRight w:val="0"/>
      <w:marTop w:val="0"/>
      <w:marBottom w:val="0"/>
      <w:divBdr>
        <w:top w:val="none" w:sz="0" w:space="0" w:color="auto"/>
        <w:left w:val="none" w:sz="0" w:space="0" w:color="auto"/>
        <w:bottom w:val="none" w:sz="0" w:space="0" w:color="auto"/>
        <w:right w:val="none" w:sz="0" w:space="0" w:color="auto"/>
      </w:divBdr>
    </w:div>
    <w:div w:id="1414819754">
      <w:bodyDiv w:val="1"/>
      <w:marLeft w:val="0"/>
      <w:marRight w:val="0"/>
      <w:marTop w:val="0"/>
      <w:marBottom w:val="0"/>
      <w:divBdr>
        <w:top w:val="none" w:sz="0" w:space="0" w:color="auto"/>
        <w:left w:val="none" w:sz="0" w:space="0" w:color="auto"/>
        <w:bottom w:val="none" w:sz="0" w:space="0" w:color="auto"/>
        <w:right w:val="none" w:sz="0" w:space="0" w:color="auto"/>
      </w:divBdr>
    </w:div>
    <w:div w:id="1443256911">
      <w:bodyDiv w:val="1"/>
      <w:marLeft w:val="0"/>
      <w:marRight w:val="0"/>
      <w:marTop w:val="0"/>
      <w:marBottom w:val="0"/>
      <w:divBdr>
        <w:top w:val="none" w:sz="0" w:space="0" w:color="auto"/>
        <w:left w:val="none" w:sz="0" w:space="0" w:color="auto"/>
        <w:bottom w:val="none" w:sz="0" w:space="0" w:color="auto"/>
        <w:right w:val="none" w:sz="0" w:space="0" w:color="auto"/>
      </w:divBdr>
    </w:div>
    <w:div w:id="1469516393">
      <w:bodyDiv w:val="1"/>
      <w:marLeft w:val="0"/>
      <w:marRight w:val="0"/>
      <w:marTop w:val="0"/>
      <w:marBottom w:val="0"/>
      <w:divBdr>
        <w:top w:val="none" w:sz="0" w:space="0" w:color="auto"/>
        <w:left w:val="none" w:sz="0" w:space="0" w:color="auto"/>
        <w:bottom w:val="none" w:sz="0" w:space="0" w:color="auto"/>
        <w:right w:val="none" w:sz="0" w:space="0" w:color="auto"/>
      </w:divBdr>
    </w:div>
    <w:div w:id="1519462566">
      <w:bodyDiv w:val="1"/>
      <w:marLeft w:val="0"/>
      <w:marRight w:val="0"/>
      <w:marTop w:val="0"/>
      <w:marBottom w:val="0"/>
      <w:divBdr>
        <w:top w:val="none" w:sz="0" w:space="0" w:color="auto"/>
        <w:left w:val="none" w:sz="0" w:space="0" w:color="auto"/>
        <w:bottom w:val="none" w:sz="0" w:space="0" w:color="auto"/>
        <w:right w:val="none" w:sz="0" w:space="0" w:color="auto"/>
      </w:divBdr>
    </w:div>
    <w:div w:id="1569613231">
      <w:bodyDiv w:val="1"/>
      <w:marLeft w:val="0"/>
      <w:marRight w:val="0"/>
      <w:marTop w:val="0"/>
      <w:marBottom w:val="0"/>
      <w:divBdr>
        <w:top w:val="none" w:sz="0" w:space="0" w:color="auto"/>
        <w:left w:val="none" w:sz="0" w:space="0" w:color="auto"/>
        <w:bottom w:val="none" w:sz="0" w:space="0" w:color="auto"/>
        <w:right w:val="none" w:sz="0" w:space="0" w:color="auto"/>
      </w:divBdr>
    </w:div>
    <w:div w:id="1578903666">
      <w:bodyDiv w:val="1"/>
      <w:marLeft w:val="0"/>
      <w:marRight w:val="0"/>
      <w:marTop w:val="0"/>
      <w:marBottom w:val="0"/>
      <w:divBdr>
        <w:top w:val="none" w:sz="0" w:space="0" w:color="auto"/>
        <w:left w:val="none" w:sz="0" w:space="0" w:color="auto"/>
        <w:bottom w:val="none" w:sz="0" w:space="0" w:color="auto"/>
        <w:right w:val="none" w:sz="0" w:space="0" w:color="auto"/>
      </w:divBdr>
    </w:div>
    <w:div w:id="1589264965">
      <w:bodyDiv w:val="1"/>
      <w:marLeft w:val="0"/>
      <w:marRight w:val="0"/>
      <w:marTop w:val="0"/>
      <w:marBottom w:val="0"/>
      <w:divBdr>
        <w:top w:val="none" w:sz="0" w:space="0" w:color="auto"/>
        <w:left w:val="none" w:sz="0" w:space="0" w:color="auto"/>
        <w:bottom w:val="none" w:sz="0" w:space="0" w:color="auto"/>
        <w:right w:val="none" w:sz="0" w:space="0" w:color="auto"/>
      </w:divBdr>
    </w:div>
    <w:div w:id="1601569130">
      <w:bodyDiv w:val="1"/>
      <w:marLeft w:val="0"/>
      <w:marRight w:val="0"/>
      <w:marTop w:val="0"/>
      <w:marBottom w:val="0"/>
      <w:divBdr>
        <w:top w:val="none" w:sz="0" w:space="0" w:color="auto"/>
        <w:left w:val="none" w:sz="0" w:space="0" w:color="auto"/>
        <w:bottom w:val="none" w:sz="0" w:space="0" w:color="auto"/>
        <w:right w:val="none" w:sz="0" w:space="0" w:color="auto"/>
      </w:divBdr>
    </w:div>
    <w:div w:id="1661344859">
      <w:bodyDiv w:val="1"/>
      <w:marLeft w:val="0"/>
      <w:marRight w:val="0"/>
      <w:marTop w:val="0"/>
      <w:marBottom w:val="0"/>
      <w:divBdr>
        <w:top w:val="none" w:sz="0" w:space="0" w:color="auto"/>
        <w:left w:val="none" w:sz="0" w:space="0" w:color="auto"/>
        <w:bottom w:val="none" w:sz="0" w:space="0" w:color="auto"/>
        <w:right w:val="none" w:sz="0" w:space="0" w:color="auto"/>
      </w:divBdr>
    </w:div>
    <w:div w:id="1736735920">
      <w:bodyDiv w:val="1"/>
      <w:marLeft w:val="0"/>
      <w:marRight w:val="0"/>
      <w:marTop w:val="0"/>
      <w:marBottom w:val="0"/>
      <w:divBdr>
        <w:top w:val="none" w:sz="0" w:space="0" w:color="auto"/>
        <w:left w:val="none" w:sz="0" w:space="0" w:color="auto"/>
        <w:bottom w:val="none" w:sz="0" w:space="0" w:color="auto"/>
        <w:right w:val="none" w:sz="0" w:space="0" w:color="auto"/>
      </w:divBdr>
    </w:div>
    <w:div w:id="1780024252">
      <w:bodyDiv w:val="1"/>
      <w:marLeft w:val="0"/>
      <w:marRight w:val="0"/>
      <w:marTop w:val="0"/>
      <w:marBottom w:val="0"/>
      <w:divBdr>
        <w:top w:val="none" w:sz="0" w:space="0" w:color="auto"/>
        <w:left w:val="none" w:sz="0" w:space="0" w:color="auto"/>
        <w:bottom w:val="none" w:sz="0" w:space="0" w:color="auto"/>
        <w:right w:val="none" w:sz="0" w:space="0" w:color="auto"/>
      </w:divBdr>
    </w:div>
    <w:div w:id="1785999986">
      <w:bodyDiv w:val="1"/>
      <w:marLeft w:val="0"/>
      <w:marRight w:val="0"/>
      <w:marTop w:val="0"/>
      <w:marBottom w:val="0"/>
      <w:divBdr>
        <w:top w:val="none" w:sz="0" w:space="0" w:color="auto"/>
        <w:left w:val="none" w:sz="0" w:space="0" w:color="auto"/>
        <w:bottom w:val="none" w:sz="0" w:space="0" w:color="auto"/>
        <w:right w:val="none" w:sz="0" w:space="0" w:color="auto"/>
      </w:divBdr>
    </w:div>
    <w:div w:id="1794446515">
      <w:bodyDiv w:val="1"/>
      <w:marLeft w:val="0"/>
      <w:marRight w:val="0"/>
      <w:marTop w:val="0"/>
      <w:marBottom w:val="0"/>
      <w:divBdr>
        <w:top w:val="none" w:sz="0" w:space="0" w:color="auto"/>
        <w:left w:val="none" w:sz="0" w:space="0" w:color="auto"/>
        <w:bottom w:val="none" w:sz="0" w:space="0" w:color="auto"/>
        <w:right w:val="none" w:sz="0" w:space="0" w:color="auto"/>
      </w:divBdr>
    </w:div>
    <w:div w:id="1813330174">
      <w:bodyDiv w:val="1"/>
      <w:marLeft w:val="0"/>
      <w:marRight w:val="0"/>
      <w:marTop w:val="0"/>
      <w:marBottom w:val="0"/>
      <w:divBdr>
        <w:top w:val="none" w:sz="0" w:space="0" w:color="auto"/>
        <w:left w:val="none" w:sz="0" w:space="0" w:color="auto"/>
        <w:bottom w:val="none" w:sz="0" w:space="0" w:color="auto"/>
        <w:right w:val="none" w:sz="0" w:space="0" w:color="auto"/>
      </w:divBdr>
    </w:div>
    <w:div w:id="1829708568">
      <w:bodyDiv w:val="1"/>
      <w:marLeft w:val="0"/>
      <w:marRight w:val="0"/>
      <w:marTop w:val="0"/>
      <w:marBottom w:val="0"/>
      <w:divBdr>
        <w:top w:val="none" w:sz="0" w:space="0" w:color="auto"/>
        <w:left w:val="none" w:sz="0" w:space="0" w:color="auto"/>
        <w:bottom w:val="none" w:sz="0" w:space="0" w:color="auto"/>
        <w:right w:val="none" w:sz="0" w:space="0" w:color="auto"/>
      </w:divBdr>
    </w:div>
    <w:div w:id="1922829078">
      <w:bodyDiv w:val="1"/>
      <w:marLeft w:val="0"/>
      <w:marRight w:val="0"/>
      <w:marTop w:val="0"/>
      <w:marBottom w:val="0"/>
      <w:divBdr>
        <w:top w:val="none" w:sz="0" w:space="0" w:color="auto"/>
        <w:left w:val="none" w:sz="0" w:space="0" w:color="auto"/>
        <w:bottom w:val="none" w:sz="0" w:space="0" w:color="auto"/>
        <w:right w:val="none" w:sz="0" w:space="0" w:color="auto"/>
      </w:divBdr>
    </w:div>
    <w:div w:id="1984654119">
      <w:bodyDiv w:val="1"/>
      <w:marLeft w:val="0"/>
      <w:marRight w:val="0"/>
      <w:marTop w:val="0"/>
      <w:marBottom w:val="0"/>
      <w:divBdr>
        <w:top w:val="none" w:sz="0" w:space="0" w:color="auto"/>
        <w:left w:val="none" w:sz="0" w:space="0" w:color="auto"/>
        <w:bottom w:val="none" w:sz="0" w:space="0" w:color="auto"/>
        <w:right w:val="none" w:sz="0" w:space="0" w:color="auto"/>
      </w:divBdr>
    </w:div>
    <w:div w:id="2006349026">
      <w:bodyDiv w:val="1"/>
      <w:marLeft w:val="0"/>
      <w:marRight w:val="0"/>
      <w:marTop w:val="0"/>
      <w:marBottom w:val="0"/>
      <w:divBdr>
        <w:top w:val="none" w:sz="0" w:space="0" w:color="auto"/>
        <w:left w:val="none" w:sz="0" w:space="0" w:color="auto"/>
        <w:bottom w:val="none" w:sz="0" w:space="0" w:color="auto"/>
        <w:right w:val="none" w:sz="0" w:space="0" w:color="auto"/>
      </w:divBdr>
    </w:div>
    <w:div w:id="2022932010">
      <w:bodyDiv w:val="1"/>
      <w:marLeft w:val="0"/>
      <w:marRight w:val="0"/>
      <w:marTop w:val="0"/>
      <w:marBottom w:val="0"/>
      <w:divBdr>
        <w:top w:val="none" w:sz="0" w:space="0" w:color="auto"/>
        <w:left w:val="none" w:sz="0" w:space="0" w:color="auto"/>
        <w:bottom w:val="none" w:sz="0" w:space="0" w:color="auto"/>
        <w:right w:val="none" w:sz="0" w:space="0" w:color="auto"/>
      </w:divBdr>
    </w:div>
    <w:div w:id="2026518936">
      <w:bodyDiv w:val="1"/>
      <w:marLeft w:val="0"/>
      <w:marRight w:val="0"/>
      <w:marTop w:val="0"/>
      <w:marBottom w:val="0"/>
      <w:divBdr>
        <w:top w:val="none" w:sz="0" w:space="0" w:color="auto"/>
        <w:left w:val="none" w:sz="0" w:space="0" w:color="auto"/>
        <w:bottom w:val="none" w:sz="0" w:space="0" w:color="auto"/>
        <w:right w:val="none" w:sz="0" w:space="0" w:color="auto"/>
      </w:divBdr>
    </w:div>
    <w:div w:id="2065524749">
      <w:bodyDiv w:val="1"/>
      <w:marLeft w:val="0"/>
      <w:marRight w:val="0"/>
      <w:marTop w:val="0"/>
      <w:marBottom w:val="0"/>
      <w:divBdr>
        <w:top w:val="none" w:sz="0" w:space="0" w:color="auto"/>
        <w:left w:val="none" w:sz="0" w:space="0" w:color="auto"/>
        <w:bottom w:val="none" w:sz="0" w:space="0" w:color="auto"/>
        <w:right w:val="none" w:sz="0" w:space="0" w:color="auto"/>
      </w:divBdr>
    </w:div>
    <w:div w:id="2130316843">
      <w:bodyDiv w:val="1"/>
      <w:marLeft w:val="0"/>
      <w:marRight w:val="0"/>
      <w:marTop w:val="0"/>
      <w:marBottom w:val="0"/>
      <w:divBdr>
        <w:top w:val="none" w:sz="0" w:space="0" w:color="auto"/>
        <w:left w:val="none" w:sz="0" w:space="0" w:color="auto"/>
        <w:bottom w:val="none" w:sz="0" w:space="0" w:color="auto"/>
        <w:right w:val="none" w:sz="0" w:space="0" w:color="auto"/>
      </w:divBdr>
      <w:divsChild>
        <w:div w:id="1534616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microsoft.com/en-us/azure/virtual-machines/windows/manage-availability" TargetMode="External"/><Relationship Id="rId26" Type="http://schemas.openxmlformats.org/officeDocument/2006/relationships/hyperlink" Target="https://docs.microsoft.com/en-us/azure/azure-monitor/platform/autoscale-overview" TargetMode="External"/><Relationship Id="rId39" Type="http://schemas.openxmlformats.org/officeDocument/2006/relationships/hyperlink" Target="https://azure.microsoft.com/services/key-vault/" TargetMode="External"/><Relationship Id="rId21" Type="http://schemas.openxmlformats.org/officeDocument/2006/relationships/hyperlink" Target="https://docs.microsoft.com/en-us/azure/virtual-machine-scale-sets/virtual-machine-scale-sets-autoscale-overview" TargetMode="External"/><Relationship Id="rId34" Type="http://schemas.openxmlformats.org/officeDocument/2006/relationships/image" Target="media/image15.png"/><Relationship Id="rId42" Type="http://schemas.openxmlformats.org/officeDocument/2006/relationships/hyperlink" Target="https://azure.microsoft.com/services/key-vault/" TargetMode="External"/><Relationship Id="rId47" Type="http://schemas.openxmlformats.org/officeDocument/2006/relationships/hyperlink" Target="https://www.youtube.com/watch?v=NpAc1XFdkJM" TargetMode="External"/><Relationship Id="rId50" Type="http://schemas.openxmlformats.org/officeDocument/2006/relationships/image" Target="media/image17.png"/><Relationship Id="rId55" Type="http://schemas.openxmlformats.org/officeDocument/2006/relationships/hyperlink" Target="https://docs.microsoft.com/en-us/azure/security-center/just-in-time-explained" TargetMode="External"/><Relationship Id="rId63" Type="http://schemas.openxmlformats.org/officeDocument/2006/relationships/hyperlink" Target="https://docs.microsoft.com/en-us/azure/network-watcher/network-watcher-creat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www.youtube.com/watch?v=oQVVsEy1ciQ" TargetMode="External"/><Relationship Id="rId37" Type="http://schemas.openxmlformats.org/officeDocument/2006/relationships/hyperlink" Target="https://docs.microsoft.com/en-us/azure/virtual-machines/linux/attach-disk-portal" TargetMode="External"/><Relationship Id="rId40" Type="http://schemas.openxmlformats.org/officeDocument/2006/relationships/hyperlink" Target="https://docs.microsoft.com/en-us/azure/virtual-machines/linux/disk-encryption-key-vault" TargetMode="External"/><Relationship Id="rId45" Type="http://schemas.openxmlformats.org/officeDocument/2006/relationships/hyperlink" Target="https://azure.microsoft.com/pricing/details/virtual-machines/series/" TargetMode="External"/><Relationship Id="rId53" Type="http://schemas.openxmlformats.org/officeDocument/2006/relationships/hyperlink" Target="https://docs.microsoft.com/en-us/azure/virtual-machines/sizes-hpc" TargetMode="External"/><Relationship Id="rId58" Type="http://schemas.openxmlformats.org/officeDocument/2006/relationships/hyperlink" Target="https://docs.microsoft.com/en-us/azure/security-center/security-center-just-in-time?tabs=jit-config-avm%2Cjit-request-asc"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microsoft.com/en-us/azure/availability-zones/az-overview"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hyperlink" Target="https://docs.microsoft.com/en-us/azure/virtual-machines/disks-types" TargetMode="External"/><Relationship Id="rId49" Type="http://schemas.openxmlformats.org/officeDocument/2006/relationships/hyperlink" Target="https://docs.microsoft.com/en-us/azure/virtual-network/create-vm-accelerated-networking-cli" TargetMode="External"/><Relationship Id="rId57" Type="http://schemas.openxmlformats.org/officeDocument/2006/relationships/image" Target="media/image18.png"/><Relationship Id="rId61" Type="http://schemas.openxmlformats.org/officeDocument/2006/relationships/hyperlink" Target="https://docs.microsoft.com/en-us/azure/virtual-machines/windows/instance-metadata-service" TargetMode="External"/><Relationship Id="rId10" Type="http://schemas.openxmlformats.org/officeDocument/2006/relationships/hyperlink" Target="https://docs.microsoft.com/en-us/azure/virtual-machines/vm-naming-conventions" TargetMode="External"/><Relationship Id="rId19" Type="http://schemas.openxmlformats.org/officeDocument/2006/relationships/hyperlink" Target="https://social.technet.microsoft.com/wiki/contents/articles/51828.azure-vms-availability-sets-and-availability-zones.aspx" TargetMode="External"/><Relationship Id="rId31" Type="http://schemas.openxmlformats.org/officeDocument/2006/relationships/image" Target="media/image14.png"/><Relationship Id="rId44" Type="http://schemas.openxmlformats.org/officeDocument/2006/relationships/hyperlink" Target="https://docs.microsoft.com/en-us/azure/virtual-machines/linux/disk-encryption-overview" TargetMode="External"/><Relationship Id="rId52" Type="http://schemas.openxmlformats.org/officeDocument/2006/relationships/hyperlink" Target="https://docs.microsoft.com/en-us/azure/virtual-machines/sizes-hpc" TargetMode="External"/><Relationship Id="rId60" Type="http://schemas.openxmlformats.org/officeDocument/2006/relationships/hyperlink" Target="https://docs.microsoft.com/en-us/azure/virtual-machines/windows/extensions-diagnostics" TargetMode="External"/><Relationship Id="rId65" Type="http://schemas.openxmlformats.org/officeDocument/2006/relationships/hyperlink" Target="https://docs.microsoft.com/en-us/azure/virtual-machines/windows/faq"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hyperlink" Target="https://docs.microsoft.com/en-us/azure/azure-monitor/platform/autoscale-common-scale-patterns"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s://docs.microsoft.com/en-us/azure/virtual-machines/linux/disk-encryption-key-vault" TargetMode="External"/><Relationship Id="rId48" Type="http://schemas.openxmlformats.org/officeDocument/2006/relationships/hyperlink" Target="https://docs.microsoft.com/en-us/azure/backup/backup-azure-arm-vms-prepare" TargetMode="External"/><Relationship Id="rId56" Type="http://schemas.openxmlformats.org/officeDocument/2006/relationships/hyperlink" Target="https://www.youtube.com/watch?v=UOQb2FcdQnU" TargetMode="External"/><Relationship Id="rId64" Type="http://schemas.openxmlformats.org/officeDocument/2006/relationships/hyperlink" Target="https://docs.microsoft.com/en-us/azure/virtual-machines/linux/faq" TargetMode="External"/><Relationship Id="rId8" Type="http://schemas.openxmlformats.org/officeDocument/2006/relationships/hyperlink" Target="https://docs.microsoft.com/en-us/azure/architecture/guide/technology-choices/compute-decision-tree" TargetMode="External"/><Relationship Id="rId51" Type="http://schemas.openxmlformats.org/officeDocument/2006/relationships/hyperlink" Target="https://docs.microsoft.com/en-us/azure/virtual-machines/workloads/hpc/enable-infiniban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tutorialsdojo.com/azure-scale-set-vs-availability-set/" TargetMode="External"/><Relationship Id="rId33" Type="http://schemas.openxmlformats.org/officeDocument/2006/relationships/hyperlink" Target="https://docs.microsoft.com/en-us/azure/virtual-machines/managed-disks-overview" TargetMode="External"/><Relationship Id="rId38" Type="http://schemas.openxmlformats.org/officeDocument/2006/relationships/hyperlink" Target="https://docs.microsoft.com/en-in/learn/modules/create-linux-virtual-machine-in-azure/" TargetMode="External"/><Relationship Id="rId46" Type="http://schemas.openxmlformats.org/officeDocument/2006/relationships/hyperlink" Target="https://docs.microsoft.com/en-us/azure/backup/backup-azure-vms-introduction" TargetMode="External"/><Relationship Id="rId59" Type="http://schemas.openxmlformats.org/officeDocument/2006/relationships/image" Target="media/image19.png"/><Relationship Id="rId67" Type="http://schemas.openxmlformats.org/officeDocument/2006/relationships/theme" Target="theme/theme1.xml"/><Relationship Id="rId20" Type="http://schemas.openxmlformats.org/officeDocument/2006/relationships/hyperlink" Target="https://docs.microsoft.com/en-us/azure/virtual-machine-scale-sets/overview" TargetMode="External"/><Relationship Id="rId41" Type="http://schemas.openxmlformats.org/officeDocument/2006/relationships/hyperlink" Target="https://gitlab.com/cryptsetup/cryptsetup/wikis/DMCrypt" TargetMode="External"/><Relationship Id="rId54" Type="http://schemas.openxmlformats.org/officeDocument/2006/relationships/hyperlink" Target="https://docs.microsoft.com/en-us/azure/virtual-machines/sizes-gpu" TargetMode="External"/><Relationship Id="rId62" Type="http://schemas.openxmlformats.org/officeDocument/2006/relationships/hyperlink" Target="https://docs.microsoft.com/en-us/cli/azure/vm?view=azure-cli-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4DD85-585F-4673-B322-B167815C5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25</Pages>
  <Words>4772</Words>
  <Characters>27205</Characters>
  <Application>Microsoft Office Word</Application>
  <DocSecurity>0</DocSecurity>
  <Lines>226</Lines>
  <Paragraphs>63</Paragraphs>
  <ScaleCrop>false</ScaleCrop>
  <Company/>
  <LinksUpToDate>false</LinksUpToDate>
  <CharactersWithSpaces>31914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253</cp:revision>
  <dcterms:created xsi:type="dcterms:W3CDTF">2020-08-30T11:31:00Z</dcterms:created>
  <dcterms:modified xsi:type="dcterms:W3CDTF">2020-11-01T23:37:00Z</dcterms:modified>
</cp:coreProperties>
</file>